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8D9" w:rsidRPr="001B6AFF" w:rsidRDefault="004E08D9" w:rsidP="005D2912">
      <w:pPr>
        <w:pStyle w:val="NormalWeb"/>
        <w:shd w:val="clear" w:color="auto" w:fill="FFFFFF"/>
        <w:spacing w:before="0" w:beforeAutospacing="0" w:after="0" w:afterAutospacing="0"/>
        <w:rPr>
          <w:rStyle w:val="katex-mathml"/>
          <w:bCs/>
          <w:sz w:val="22"/>
          <w:szCs w:val="22"/>
          <w:bdr w:val="none" w:sz="0" w:space="0" w:color="auto" w:frame="1"/>
        </w:rPr>
      </w:pPr>
    </w:p>
    <w:tbl>
      <w:tblPr>
        <w:tblStyle w:val="TableGrid"/>
        <w:tblpPr w:leftFromText="180" w:rightFromText="180" w:vertAnchor="text" w:horzAnchor="margin" w:tblpY="50"/>
        <w:tblW w:w="0" w:type="auto"/>
        <w:tblLook w:val="04A0" w:firstRow="1" w:lastRow="0" w:firstColumn="1" w:lastColumn="0" w:noHBand="0" w:noVBand="1"/>
      </w:tblPr>
      <w:tblGrid>
        <w:gridCol w:w="1795"/>
        <w:gridCol w:w="7472"/>
      </w:tblGrid>
      <w:tr w:rsidR="004E08D9" w:rsidRPr="001B6AFF" w:rsidTr="00193E67">
        <w:trPr>
          <w:trHeight w:val="259"/>
        </w:trPr>
        <w:tc>
          <w:tcPr>
            <w:tcW w:w="1795"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THEME:</w:t>
            </w:r>
          </w:p>
        </w:tc>
        <w:tc>
          <w:tcPr>
            <w:tcW w:w="7472" w:type="dxa"/>
          </w:tcPr>
          <w:p w:rsidR="004E08D9" w:rsidRPr="001B6AFF" w:rsidRDefault="009C0648" w:rsidP="005D2912">
            <w:pPr>
              <w:rPr>
                <w:rFonts w:ascii="Times New Roman" w:hAnsi="Times New Roman" w:cs="Times New Roman"/>
              </w:rPr>
            </w:pPr>
            <w:r w:rsidRPr="001B6AFF">
              <w:rPr>
                <w:rFonts w:ascii="Times New Roman" w:hAnsi="Times New Roman" w:cs="Times New Roman"/>
              </w:rPr>
              <w:t>PLANE FIGURES</w:t>
            </w:r>
          </w:p>
        </w:tc>
      </w:tr>
      <w:tr w:rsidR="004E08D9" w:rsidRPr="001B6AFF" w:rsidTr="00193E67">
        <w:trPr>
          <w:trHeight w:val="259"/>
        </w:trPr>
        <w:tc>
          <w:tcPr>
            <w:tcW w:w="1795" w:type="dxa"/>
          </w:tcPr>
          <w:p w:rsidR="004E08D9" w:rsidRPr="001B6AFF" w:rsidRDefault="004E08D9" w:rsidP="005D2912">
            <w:pPr>
              <w:rPr>
                <w:rFonts w:ascii="Times New Roman" w:hAnsi="Times New Roman" w:cs="Times New Roman"/>
              </w:rPr>
            </w:pPr>
            <w:r w:rsidRPr="001B6AFF">
              <w:rPr>
                <w:rFonts w:ascii="Times New Roman" w:hAnsi="Times New Roman" w:cs="Times New Roman"/>
                <w:b/>
              </w:rPr>
              <w:t>DATE</w:t>
            </w:r>
            <w:r w:rsidRPr="001B6AFF">
              <w:rPr>
                <w:rFonts w:ascii="Times New Roman" w:hAnsi="Times New Roman" w:cs="Times New Roman"/>
              </w:rPr>
              <w:t>:</w:t>
            </w:r>
          </w:p>
        </w:tc>
        <w:tc>
          <w:tcPr>
            <w:tcW w:w="7472" w:type="dxa"/>
          </w:tcPr>
          <w:p w:rsidR="004E08D9" w:rsidRPr="001B6AFF" w:rsidRDefault="004F623B" w:rsidP="005D2912">
            <w:pPr>
              <w:rPr>
                <w:rFonts w:ascii="Times New Roman" w:hAnsi="Times New Roman" w:cs="Times New Roman"/>
              </w:rPr>
            </w:pPr>
            <w:r>
              <w:rPr>
                <w:rFonts w:ascii="Times New Roman" w:hAnsi="Times New Roman" w:cs="Times New Roman"/>
              </w:rPr>
              <w:t>07</w:t>
            </w:r>
            <w:bookmarkStart w:id="0" w:name="_GoBack"/>
            <w:bookmarkEnd w:id="0"/>
            <w:r>
              <w:rPr>
                <w:rFonts w:ascii="Times New Roman" w:hAnsi="Times New Roman" w:cs="Times New Roman"/>
              </w:rPr>
              <w:t>– 10 – 2024</w:t>
            </w:r>
          </w:p>
        </w:tc>
      </w:tr>
      <w:tr w:rsidR="004E08D9" w:rsidRPr="001B6AFF" w:rsidTr="00193E67">
        <w:trPr>
          <w:trHeight w:val="259"/>
        </w:trPr>
        <w:tc>
          <w:tcPr>
            <w:tcW w:w="1795" w:type="dxa"/>
          </w:tcPr>
          <w:p w:rsidR="004E08D9" w:rsidRPr="001B6AFF" w:rsidRDefault="004E08D9" w:rsidP="005D2912">
            <w:pPr>
              <w:rPr>
                <w:rFonts w:ascii="Times New Roman" w:hAnsi="Times New Roman" w:cs="Times New Roman"/>
              </w:rPr>
            </w:pPr>
            <w:r w:rsidRPr="001B6AFF">
              <w:rPr>
                <w:rFonts w:ascii="Times New Roman" w:hAnsi="Times New Roman" w:cs="Times New Roman"/>
                <w:b/>
              </w:rPr>
              <w:t>CLASS</w:t>
            </w:r>
            <w:r w:rsidRPr="001B6AFF">
              <w:rPr>
                <w:rFonts w:ascii="Times New Roman" w:hAnsi="Times New Roman" w:cs="Times New Roman"/>
              </w:rPr>
              <w:t xml:space="preserve">: </w:t>
            </w:r>
          </w:p>
        </w:tc>
        <w:tc>
          <w:tcPr>
            <w:tcW w:w="7472" w:type="dxa"/>
          </w:tcPr>
          <w:p w:rsidR="004E08D9" w:rsidRPr="001B6AFF" w:rsidRDefault="004E08D9" w:rsidP="005D2912">
            <w:pPr>
              <w:rPr>
                <w:rFonts w:ascii="Times New Roman" w:hAnsi="Times New Roman" w:cs="Times New Roman"/>
              </w:rPr>
            </w:pPr>
            <w:proofErr w:type="spellStart"/>
            <w:r w:rsidRPr="001B6AFF">
              <w:rPr>
                <w:rFonts w:ascii="Times New Roman" w:hAnsi="Times New Roman" w:cs="Times New Roman"/>
              </w:rPr>
              <w:t>Js</w:t>
            </w:r>
            <w:proofErr w:type="spellEnd"/>
            <w:r w:rsidRPr="001B6AFF">
              <w:rPr>
                <w:rFonts w:ascii="Times New Roman" w:hAnsi="Times New Roman" w:cs="Times New Roman"/>
              </w:rPr>
              <w:t xml:space="preserve"> 3</w:t>
            </w:r>
          </w:p>
        </w:tc>
      </w:tr>
      <w:tr w:rsidR="004E08D9" w:rsidRPr="001B6AFF" w:rsidTr="00193E67">
        <w:trPr>
          <w:trHeight w:val="259"/>
        </w:trPr>
        <w:tc>
          <w:tcPr>
            <w:tcW w:w="1795" w:type="dxa"/>
          </w:tcPr>
          <w:p w:rsidR="004E08D9" w:rsidRPr="001B6AFF" w:rsidRDefault="004E08D9" w:rsidP="005D2912">
            <w:pPr>
              <w:rPr>
                <w:rFonts w:ascii="Times New Roman" w:hAnsi="Times New Roman" w:cs="Times New Roman"/>
              </w:rPr>
            </w:pPr>
            <w:r w:rsidRPr="001B6AFF">
              <w:rPr>
                <w:rFonts w:ascii="Times New Roman" w:hAnsi="Times New Roman" w:cs="Times New Roman"/>
                <w:b/>
              </w:rPr>
              <w:t>TIME</w:t>
            </w:r>
            <w:r w:rsidRPr="001B6AFF">
              <w:rPr>
                <w:rFonts w:ascii="Times New Roman" w:hAnsi="Times New Roman" w:cs="Times New Roman"/>
              </w:rPr>
              <w:t xml:space="preserve">: </w:t>
            </w:r>
          </w:p>
        </w:tc>
        <w:tc>
          <w:tcPr>
            <w:tcW w:w="7472"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t>8:40-09:20am</w:t>
            </w:r>
          </w:p>
        </w:tc>
      </w:tr>
      <w:tr w:rsidR="004E08D9" w:rsidRPr="001B6AFF" w:rsidTr="00193E67">
        <w:trPr>
          <w:trHeight w:val="269"/>
        </w:trPr>
        <w:tc>
          <w:tcPr>
            <w:tcW w:w="1795" w:type="dxa"/>
          </w:tcPr>
          <w:p w:rsidR="004E08D9" w:rsidRPr="001B6AFF" w:rsidRDefault="004E08D9" w:rsidP="005D2912">
            <w:pPr>
              <w:rPr>
                <w:rFonts w:ascii="Times New Roman" w:hAnsi="Times New Roman" w:cs="Times New Roman"/>
              </w:rPr>
            </w:pPr>
            <w:r w:rsidRPr="001B6AFF">
              <w:rPr>
                <w:rFonts w:ascii="Times New Roman" w:hAnsi="Times New Roman" w:cs="Times New Roman"/>
                <w:b/>
              </w:rPr>
              <w:t>DURATION</w:t>
            </w:r>
          </w:p>
        </w:tc>
        <w:tc>
          <w:tcPr>
            <w:tcW w:w="7472"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t>40 MINUTES</w:t>
            </w:r>
          </w:p>
        </w:tc>
      </w:tr>
      <w:tr w:rsidR="004E08D9" w:rsidRPr="001B6AFF" w:rsidTr="00193E67">
        <w:trPr>
          <w:trHeight w:val="259"/>
        </w:trPr>
        <w:tc>
          <w:tcPr>
            <w:tcW w:w="1795"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SUBJECT</w:t>
            </w:r>
            <w:r w:rsidRPr="001B6AFF">
              <w:rPr>
                <w:rFonts w:ascii="Times New Roman" w:hAnsi="Times New Roman" w:cs="Times New Roman"/>
              </w:rPr>
              <w:t xml:space="preserve">: </w:t>
            </w:r>
          </w:p>
        </w:tc>
        <w:tc>
          <w:tcPr>
            <w:tcW w:w="7472"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t xml:space="preserve">Mathematics </w:t>
            </w:r>
          </w:p>
        </w:tc>
      </w:tr>
      <w:tr w:rsidR="004E08D9" w:rsidRPr="001B6AFF" w:rsidTr="00193E67">
        <w:trPr>
          <w:trHeight w:val="216"/>
        </w:trPr>
        <w:tc>
          <w:tcPr>
            <w:tcW w:w="1795"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 xml:space="preserve">UNIT TOPIC: </w:t>
            </w:r>
          </w:p>
        </w:tc>
        <w:tc>
          <w:tcPr>
            <w:tcW w:w="7472" w:type="dxa"/>
          </w:tcPr>
          <w:p w:rsidR="004E08D9" w:rsidRPr="001B6AFF" w:rsidRDefault="009C0648" w:rsidP="005D2912">
            <w:pPr>
              <w:rPr>
                <w:rFonts w:ascii="Times New Roman" w:hAnsi="Times New Roman" w:cs="Times New Roman"/>
              </w:rPr>
            </w:pPr>
            <w:r w:rsidRPr="001B6AFF">
              <w:rPr>
                <w:rFonts w:ascii="Times New Roman" w:hAnsi="Times New Roman" w:cs="Times New Roman"/>
              </w:rPr>
              <w:t>AREA OF PLANE FIGURES</w:t>
            </w:r>
          </w:p>
        </w:tc>
      </w:tr>
      <w:tr w:rsidR="004E08D9" w:rsidRPr="001B6AFF" w:rsidTr="00193E67">
        <w:tblPrEx>
          <w:tblLook w:val="0000" w:firstRow="0" w:lastRow="0" w:firstColumn="0" w:lastColumn="0" w:noHBand="0" w:noVBand="0"/>
        </w:tblPrEx>
        <w:trPr>
          <w:trHeight w:val="475"/>
        </w:trPr>
        <w:tc>
          <w:tcPr>
            <w:tcW w:w="1795"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LESSON TOPIC:</w:t>
            </w:r>
          </w:p>
        </w:tc>
        <w:tc>
          <w:tcPr>
            <w:tcW w:w="7472" w:type="dxa"/>
          </w:tcPr>
          <w:p w:rsidR="004E08D9" w:rsidRPr="001B6AFF" w:rsidRDefault="00A22926" w:rsidP="005D2912">
            <w:pPr>
              <w:rPr>
                <w:rFonts w:ascii="Times New Roman" w:hAnsi="Times New Roman" w:cs="Times New Roman"/>
                <w:lang w:val="en-GB"/>
              </w:rPr>
            </w:pPr>
            <w:r w:rsidRPr="001B6AFF">
              <w:rPr>
                <w:rFonts w:ascii="Times New Roman" w:hAnsi="Times New Roman" w:cs="Times New Roman"/>
              </w:rPr>
              <w:t>Triangles, Parallelogram and Trapeziums</w:t>
            </w:r>
          </w:p>
        </w:tc>
      </w:tr>
    </w:tbl>
    <w:p w:rsidR="004E08D9" w:rsidRPr="001B6AFF" w:rsidRDefault="004E08D9" w:rsidP="005D2912">
      <w:pPr>
        <w:spacing w:after="0" w:line="240" w:lineRule="auto"/>
        <w:rPr>
          <w:rFonts w:ascii="Times New Roman" w:hAnsi="Times New Roman" w:cs="Times New Roman"/>
        </w:rPr>
      </w:pPr>
      <w:r w:rsidRPr="001B6AFF">
        <w:rPr>
          <w:rFonts w:ascii="Times New Roman" w:hAnsi="Times New Roman" w:cs="Times New Roman"/>
          <w:b/>
        </w:rPr>
        <w:t>SPECIFIC OBJECTIVE</w:t>
      </w:r>
      <w:r w:rsidRPr="001B6AFF">
        <w:rPr>
          <w:rFonts w:ascii="Times New Roman" w:hAnsi="Times New Roman" w:cs="Times New Roman"/>
        </w:rPr>
        <w:t>: By</w:t>
      </w:r>
      <w:r w:rsidR="00C5004C" w:rsidRPr="001B6AFF">
        <w:rPr>
          <w:rFonts w:ascii="Times New Roman" w:hAnsi="Times New Roman" w:cs="Times New Roman"/>
        </w:rPr>
        <w:t xml:space="preserve"> the end of the lesson, students</w:t>
      </w:r>
      <w:r w:rsidRPr="001B6AFF">
        <w:rPr>
          <w:rFonts w:ascii="Times New Roman" w:hAnsi="Times New Roman" w:cs="Times New Roman"/>
        </w:rPr>
        <w:t xml:space="preserve"> should be able to </w:t>
      </w:r>
      <w:r w:rsidR="00A22926" w:rsidRPr="001B6AFF">
        <w:rPr>
          <w:rFonts w:ascii="Times New Roman" w:hAnsi="Times New Roman" w:cs="Times New Roman"/>
        </w:rPr>
        <w:t xml:space="preserve">solve problems </w:t>
      </w:r>
      <w:r w:rsidR="00A22926" w:rsidRPr="001B6AFF">
        <w:rPr>
          <w:rFonts w:ascii="Times New Roman" w:hAnsi="Times New Roman" w:cs="Times New Roman"/>
        </w:rPr>
        <w:tab/>
      </w:r>
      <w:r w:rsidR="00A22926" w:rsidRPr="001B6AFF">
        <w:rPr>
          <w:rFonts w:ascii="Times New Roman" w:hAnsi="Times New Roman" w:cs="Times New Roman"/>
        </w:rPr>
        <w:tab/>
      </w:r>
      <w:r w:rsidR="00A22926" w:rsidRPr="001B6AFF">
        <w:rPr>
          <w:rFonts w:ascii="Times New Roman" w:hAnsi="Times New Roman" w:cs="Times New Roman"/>
        </w:rPr>
        <w:tab/>
      </w:r>
      <w:r w:rsidR="00A22926" w:rsidRPr="001B6AFF">
        <w:rPr>
          <w:rFonts w:ascii="Times New Roman" w:hAnsi="Times New Roman" w:cs="Times New Roman"/>
        </w:rPr>
        <w:tab/>
        <w:t>involving</w:t>
      </w:r>
    </w:p>
    <w:p w:rsidR="004E08D9" w:rsidRPr="001B6AFF" w:rsidRDefault="00A22926" w:rsidP="005D2912">
      <w:pPr>
        <w:pStyle w:val="ListParagraph"/>
        <w:numPr>
          <w:ilvl w:val="0"/>
          <w:numId w:val="2"/>
        </w:numPr>
        <w:spacing w:after="0" w:line="240" w:lineRule="auto"/>
        <w:rPr>
          <w:rFonts w:ascii="Times New Roman" w:hAnsi="Times New Roman" w:cs="Times New Roman"/>
        </w:rPr>
      </w:pPr>
      <w:r w:rsidRPr="001B6AFF">
        <w:rPr>
          <w:rFonts w:ascii="Times New Roman" w:hAnsi="Times New Roman" w:cs="Times New Roman"/>
        </w:rPr>
        <w:t>Area of Triangles</w:t>
      </w:r>
    </w:p>
    <w:p w:rsidR="004E08D9" w:rsidRPr="001B6AFF" w:rsidRDefault="00A22926" w:rsidP="005D2912">
      <w:pPr>
        <w:pStyle w:val="ListParagraph"/>
        <w:numPr>
          <w:ilvl w:val="0"/>
          <w:numId w:val="2"/>
        </w:numPr>
        <w:spacing w:after="0" w:line="240" w:lineRule="auto"/>
        <w:rPr>
          <w:rFonts w:ascii="Times New Roman" w:hAnsi="Times New Roman" w:cs="Times New Roman"/>
        </w:rPr>
      </w:pPr>
      <w:r w:rsidRPr="001B6AFF">
        <w:rPr>
          <w:rFonts w:ascii="Times New Roman" w:hAnsi="Times New Roman" w:cs="Times New Roman"/>
        </w:rPr>
        <w:t>Area of parallelograms</w:t>
      </w:r>
    </w:p>
    <w:p w:rsidR="004E08D9" w:rsidRPr="001B6AFF" w:rsidRDefault="00A22926" w:rsidP="005D2912">
      <w:pPr>
        <w:pStyle w:val="ListParagraph"/>
        <w:numPr>
          <w:ilvl w:val="0"/>
          <w:numId w:val="2"/>
        </w:numPr>
        <w:spacing w:after="0" w:line="240" w:lineRule="auto"/>
        <w:rPr>
          <w:rFonts w:ascii="Times New Roman" w:hAnsi="Times New Roman" w:cs="Times New Roman"/>
        </w:rPr>
      </w:pPr>
      <w:r w:rsidRPr="001B6AFF">
        <w:rPr>
          <w:rFonts w:ascii="Times New Roman" w:hAnsi="Times New Roman" w:cs="Times New Roman"/>
        </w:rPr>
        <w:t>Area of trapezium</w:t>
      </w:r>
    </w:p>
    <w:p w:rsidR="004E08D9" w:rsidRPr="001B6AFF" w:rsidRDefault="004E08D9" w:rsidP="005D2912">
      <w:pPr>
        <w:spacing w:after="0" w:line="240" w:lineRule="auto"/>
        <w:rPr>
          <w:rFonts w:ascii="Times New Roman" w:hAnsi="Times New Roman" w:cs="Times New Roman"/>
        </w:rPr>
      </w:pPr>
      <w:r w:rsidRPr="001B6AFF">
        <w:rPr>
          <w:rFonts w:ascii="Times New Roman" w:hAnsi="Times New Roman" w:cs="Times New Roman"/>
          <w:b/>
        </w:rPr>
        <w:t xml:space="preserve">INSTRUCTIONAL RESOURCES: </w:t>
      </w:r>
      <w:r w:rsidR="00A22926" w:rsidRPr="001B6AFF">
        <w:rPr>
          <w:rFonts w:ascii="Times New Roman" w:hAnsi="Times New Roman" w:cs="Times New Roman"/>
        </w:rPr>
        <w:t>Model shapes of Triangles, Parallelogram and Trapeziums</w:t>
      </w:r>
    </w:p>
    <w:p w:rsidR="004E08D9" w:rsidRPr="001B6AFF" w:rsidRDefault="004E08D9" w:rsidP="005D2912">
      <w:pPr>
        <w:spacing w:after="0" w:line="240" w:lineRule="auto"/>
        <w:jc w:val="center"/>
        <w:rPr>
          <w:rFonts w:ascii="Times New Roman" w:hAnsi="Times New Roman" w:cs="Times New Roman"/>
          <w:b/>
        </w:rPr>
      </w:pPr>
      <w:r w:rsidRPr="001B6AFF">
        <w:rPr>
          <w:rFonts w:ascii="Times New Roman" w:hAnsi="Times New Roman" w:cs="Times New Roman"/>
          <w:b/>
        </w:rPr>
        <w:t>LESSON PRESENTATION</w:t>
      </w:r>
    </w:p>
    <w:tbl>
      <w:tblPr>
        <w:tblStyle w:val="TableGrid"/>
        <w:tblW w:w="0" w:type="auto"/>
        <w:tblLook w:val="04A0" w:firstRow="1" w:lastRow="0" w:firstColumn="1" w:lastColumn="0" w:noHBand="0" w:noVBand="1"/>
      </w:tblPr>
      <w:tblGrid>
        <w:gridCol w:w="823"/>
        <w:gridCol w:w="5438"/>
        <w:gridCol w:w="2136"/>
        <w:gridCol w:w="1179"/>
      </w:tblGrid>
      <w:tr w:rsidR="004E08D9" w:rsidRPr="001B6AFF" w:rsidTr="00193E67">
        <w:trPr>
          <w:trHeight w:val="980"/>
        </w:trPr>
        <w:tc>
          <w:tcPr>
            <w:tcW w:w="1728"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STEP 1</w:t>
            </w:r>
          </w:p>
        </w:tc>
        <w:tc>
          <w:tcPr>
            <w:tcW w:w="6120" w:type="dxa"/>
            <w:gridSpan w:val="2"/>
          </w:tcPr>
          <w:p w:rsidR="004E08D9" w:rsidRPr="001B6AFF" w:rsidRDefault="004E08D9" w:rsidP="005D2912">
            <w:pPr>
              <w:rPr>
                <w:rFonts w:ascii="Times New Roman" w:hAnsi="Times New Roman" w:cs="Times New Roman"/>
              </w:rPr>
            </w:pPr>
            <w:r w:rsidRPr="001B6AFF">
              <w:rPr>
                <w:rFonts w:ascii="Times New Roman" w:hAnsi="Times New Roman" w:cs="Times New Roman"/>
                <w:b/>
              </w:rPr>
              <w:t xml:space="preserve">PREVIOUS KNOWLEDGE: </w:t>
            </w:r>
            <w:r w:rsidR="00A52F37">
              <w:rPr>
                <w:rFonts w:ascii="Times New Roman" w:hAnsi="Times New Roman" w:cs="Times New Roman"/>
              </w:rPr>
              <w:t>students</w:t>
            </w:r>
            <w:r w:rsidRPr="001B6AFF">
              <w:rPr>
                <w:rFonts w:ascii="Times New Roman" w:hAnsi="Times New Roman" w:cs="Times New Roman"/>
              </w:rPr>
              <w:t xml:space="preserve"> were taught the meaning </w:t>
            </w:r>
            <w:r w:rsidR="00EE0DB3" w:rsidRPr="001B6AFF">
              <w:rPr>
                <w:rFonts w:ascii="Times New Roman" w:hAnsi="Times New Roman" w:cs="Times New Roman"/>
              </w:rPr>
              <w:t xml:space="preserve">proportion in </w:t>
            </w:r>
            <w:r w:rsidR="00FB771C" w:rsidRPr="001B6AFF">
              <w:rPr>
                <w:rFonts w:ascii="Times New Roman" w:hAnsi="Times New Roman" w:cs="Times New Roman"/>
              </w:rPr>
              <w:t>math</w:t>
            </w:r>
            <w:r w:rsidR="00EE0DB3" w:rsidRPr="001B6AFF">
              <w:rPr>
                <w:rFonts w:ascii="Times New Roman" w:hAnsi="Times New Roman" w:cs="Times New Roman"/>
              </w:rPr>
              <w:t xml:space="preserve"> and the calculations and applications o</w:t>
            </w:r>
            <w:r w:rsidR="00FB771C" w:rsidRPr="001B6AFF">
              <w:rPr>
                <w:rFonts w:ascii="Times New Roman" w:hAnsi="Times New Roman" w:cs="Times New Roman"/>
              </w:rPr>
              <w:t>n</w:t>
            </w:r>
            <w:r w:rsidR="00431071" w:rsidRPr="001B6AFF">
              <w:rPr>
                <w:rFonts w:ascii="Times New Roman" w:hAnsi="Times New Roman" w:cs="Times New Roman"/>
              </w:rPr>
              <w:t xml:space="preserve"> </w:t>
            </w:r>
            <w:r w:rsidR="00A22926" w:rsidRPr="001B6AFF">
              <w:rPr>
                <w:rFonts w:ascii="Times New Roman" w:hAnsi="Times New Roman" w:cs="Times New Roman"/>
              </w:rPr>
              <w:t>rational and irrational numbers</w:t>
            </w:r>
          </w:p>
          <w:p w:rsidR="004E08D9" w:rsidRPr="001B6AFF" w:rsidRDefault="004E08D9" w:rsidP="005D2912">
            <w:pPr>
              <w:rPr>
                <w:rFonts w:ascii="Times New Roman" w:hAnsi="Times New Roman" w:cs="Times New Roman"/>
              </w:rPr>
            </w:pPr>
          </w:p>
        </w:tc>
        <w:tc>
          <w:tcPr>
            <w:tcW w:w="1728"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t>Students recall.</w:t>
            </w:r>
          </w:p>
        </w:tc>
      </w:tr>
      <w:tr w:rsidR="004E08D9" w:rsidRPr="001B6AFF" w:rsidTr="00193E67">
        <w:trPr>
          <w:trHeight w:val="1201"/>
        </w:trPr>
        <w:tc>
          <w:tcPr>
            <w:tcW w:w="1728"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STEP 2</w:t>
            </w:r>
          </w:p>
        </w:tc>
        <w:tc>
          <w:tcPr>
            <w:tcW w:w="6120" w:type="dxa"/>
            <w:gridSpan w:val="2"/>
          </w:tcPr>
          <w:p w:rsidR="004E08D9" w:rsidRPr="001B6AFF" w:rsidRDefault="004E08D9" w:rsidP="005D2912">
            <w:pPr>
              <w:rPr>
                <w:rFonts w:ascii="Times New Roman" w:hAnsi="Times New Roman" w:cs="Times New Roman"/>
              </w:rPr>
            </w:pPr>
            <w:r w:rsidRPr="001B6AFF">
              <w:rPr>
                <w:rFonts w:ascii="Times New Roman" w:hAnsi="Times New Roman" w:cs="Times New Roman"/>
                <w:b/>
              </w:rPr>
              <w:t xml:space="preserve">EXPLORATION: </w:t>
            </w:r>
            <w:r w:rsidRPr="001B6AFF">
              <w:rPr>
                <w:rFonts w:ascii="Times New Roman" w:hAnsi="Times New Roman" w:cs="Times New Roman"/>
              </w:rPr>
              <w:t xml:space="preserve">  The teacher introduces the topic with the following questions:</w:t>
            </w:r>
          </w:p>
          <w:p w:rsidR="004E08D9" w:rsidRPr="001B6AFF" w:rsidRDefault="00A22926" w:rsidP="005D2912">
            <w:pPr>
              <w:pStyle w:val="ListParagraph"/>
              <w:numPr>
                <w:ilvl w:val="0"/>
                <w:numId w:val="1"/>
              </w:numPr>
              <w:rPr>
                <w:rFonts w:ascii="Times New Roman" w:hAnsi="Times New Roman" w:cs="Times New Roman"/>
              </w:rPr>
            </w:pPr>
            <w:r w:rsidRPr="001B6AFF">
              <w:rPr>
                <w:rFonts w:ascii="Times New Roman" w:hAnsi="Times New Roman" w:cs="Times New Roman"/>
              </w:rPr>
              <w:t xml:space="preserve">State the </w:t>
            </w:r>
            <w:r w:rsidR="000734D9" w:rsidRPr="001B6AFF">
              <w:rPr>
                <w:rFonts w:ascii="Times New Roman" w:hAnsi="Times New Roman" w:cs="Times New Roman"/>
              </w:rPr>
              <w:t>formulae</w:t>
            </w:r>
            <w:r w:rsidRPr="001B6AFF">
              <w:rPr>
                <w:rFonts w:ascii="Times New Roman" w:hAnsi="Times New Roman" w:cs="Times New Roman"/>
              </w:rPr>
              <w:t xml:space="preserve"> for solving the area of a triangle.</w:t>
            </w:r>
          </w:p>
          <w:p w:rsidR="00A22926" w:rsidRDefault="000734D9" w:rsidP="005D2912">
            <w:pPr>
              <w:pStyle w:val="ListParagraph"/>
              <w:numPr>
                <w:ilvl w:val="0"/>
                <w:numId w:val="1"/>
              </w:numPr>
              <w:rPr>
                <w:rFonts w:ascii="Times New Roman" w:hAnsi="Times New Roman" w:cs="Times New Roman"/>
              </w:rPr>
            </w:pPr>
            <w:r w:rsidRPr="001B6AFF">
              <w:rPr>
                <w:rFonts w:ascii="Times New Roman" w:hAnsi="Times New Roman" w:cs="Times New Roman"/>
              </w:rPr>
              <w:t>Calculate the area of a parallelogram</w:t>
            </w:r>
          </w:p>
          <w:p w:rsidR="008149EC" w:rsidRPr="001B6AFF" w:rsidRDefault="008149EC" w:rsidP="005D2912">
            <w:pPr>
              <w:pStyle w:val="ListParagraph"/>
              <w:numPr>
                <w:ilvl w:val="0"/>
                <w:numId w:val="1"/>
              </w:numPr>
              <w:rPr>
                <w:rFonts w:ascii="Times New Roman" w:hAnsi="Times New Roman" w:cs="Times New Roman"/>
              </w:rPr>
            </w:pPr>
            <w:r>
              <w:rPr>
                <w:rFonts w:ascii="Times New Roman" w:hAnsi="Times New Roman" w:cs="Times New Roman"/>
              </w:rPr>
              <w:t>Calculate the area of a trapezium</w:t>
            </w:r>
          </w:p>
        </w:tc>
        <w:tc>
          <w:tcPr>
            <w:tcW w:w="1728"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t>Students make attempt to answer the questions.</w:t>
            </w:r>
          </w:p>
        </w:tc>
      </w:tr>
      <w:tr w:rsidR="004E08D9" w:rsidRPr="001B6AFF" w:rsidTr="00605225">
        <w:trPr>
          <w:trHeight w:val="440"/>
        </w:trPr>
        <w:tc>
          <w:tcPr>
            <w:tcW w:w="1728"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STEP 3</w:t>
            </w:r>
          </w:p>
          <w:p w:rsidR="004E08D9" w:rsidRPr="001B6AFF" w:rsidRDefault="004E08D9" w:rsidP="005D2912">
            <w:pPr>
              <w:rPr>
                <w:rFonts w:ascii="Times New Roman" w:hAnsi="Times New Roman" w:cs="Times New Roman"/>
                <w:b/>
              </w:rPr>
            </w:pPr>
          </w:p>
          <w:p w:rsidR="004E08D9" w:rsidRPr="001B6AFF" w:rsidRDefault="000577AB" w:rsidP="005D2912">
            <w:pPr>
              <w:rPr>
                <w:rFonts w:ascii="Times New Roman" w:hAnsi="Times New Roman" w:cs="Times New Roman"/>
                <w:b/>
              </w:rPr>
            </w:pPr>
            <w:proofErr w:type="spellStart"/>
            <w:r w:rsidRPr="001B6AFF">
              <w:rPr>
                <w:rFonts w:ascii="Times New Roman" w:hAnsi="Times New Roman" w:cs="Times New Roman"/>
                <w:b/>
              </w:rPr>
              <w:t>Obj</w:t>
            </w:r>
            <w:proofErr w:type="spellEnd"/>
            <w:r w:rsidR="004E08D9" w:rsidRPr="001B6AFF">
              <w:rPr>
                <w:rFonts w:ascii="Times New Roman" w:hAnsi="Times New Roman" w:cs="Times New Roman"/>
                <w:b/>
              </w:rPr>
              <w:t xml:space="preserve"> 1;</w:t>
            </w: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p w:rsidR="000577AB" w:rsidRPr="001B6AFF" w:rsidRDefault="000577AB" w:rsidP="005D2912">
            <w:pPr>
              <w:rPr>
                <w:rFonts w:ascii="Times New Roman" w:hAnsi="Times New Roman" w:cs="Times New Roman"/>
                <w:b/>
              </w:rPr>
            </w:pPr>
          </w:p>
          <w:p w:rsidR="000577AB" w:rsidRPr="001B6AFF" w:rsidRDefault="000577AB" w:rsidP="005D2912">
            <w:pPr>
              <w:rPr>
                <w:rFonts w:ascii="Times New Roman" w:hAnsi="Times New Roman" w:cs="Times New Roman"/>
                <w:b/>
              </w:rPr>
            </w:pPr>
          </w:p>
          <w:p w:rsidR="004E08D9" w:rsidRPr="001B6AFF" w:rsidRDefault="000577AB" w:rsidP="005D2912">
            <w:pPr>
              <w:rPr>
                <w:rFonts w:ascii="Times New Roman" w:hAnsi="Times New Roman" w:cs="Times New Roman"/>
                <w:b/>
              </w:rPr>
            </w:pPr>
            <w:proofErr w:type="spellStart"/>
            <w:r w:rsidRPr="001B6AFF">
              <w:rPr>
                <w:rFonts w:ascii="Times New Roman" w:hAnsi="Times New Roman" w:cs="Times New Roman"/>
                <w:b/>
              </w:rPr>
              <w:t>Obj</w:t>
            </w:r>
            <w:proofErr w:type="spellEnd"/>
            <w:r w:rsidRPr="001B6AFF">
              <w:rPr>
                <w:rFonts w:ascii="Times New Roman" w:hAnsi="Times New Roman" w:cs="Times New Roman"/>
                <w:b/>
              </w:rPr>
              <w:t xml:space="preserve"> 2</w:t>
            </w: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
          <w:p w:rsidR="00E07067" w:rsidRPr="001B6AFF" w:rsidRDefault="00E07067" w:rsidP="005D2912">
            <w:pPr>
              <w:rPr>
                <w:rFonts w:ascii="Times New Roman" w:hAnsi="Times New Roman" w:cs="Times New Roman"/>
                <w:b/>
              </w:rPr>
            </w:pPr>
            <w:proofErr w:type="spellStart"/>
            <w:r w:rsidRPr="001B6AFF">
              <w:rPr>
                <w:rFonts w:ascii="Times New Roman" w:hAnsi="Times New Roman" w:cs="Times New Roman"/>
                <w:b/>
              </w:rPr>
              <w:t>Obj</w:t>
            </w:r>
            <w:proofErr w:type="spellEnd"/>
            <w:r w:rsidRPr="001B6AFF">
              <w:rPr>
                <w:rFonts w:ascii="Times New Roman" w:hAnsi="Times New Roman" w:cs="Times New Roman"/>
                <w:b/>
              </w:rPr>
              <w:t xml:space="preserve"> 3</w:t>
            </w:r>
          </w:p>
          <w:p w:rsidR="00E07067" w:rsidRPr="001B6AFF" w:rsidRDefault="00E07067" w:rsidP="005D2912">
            <w:pPr>
              <w:rPr>
                <w:rFonts w:ascii="Times New Roman" w:hAnsi="Times New Roman" w:cs="Times New Roman"/>
                <w:b/>
              </w:rPr>
            </w:pPr>
          </w:p>
          <w:p w:rsidR="004E08D9" w:rsidRPr="001B6AFF" w:rsidRDefault="004E08D9" w:rsidP="005D2912">
            <w:pPr>
              <w:rPr>
                <w:rFonts w:ascii="Times New Roman" w:hAnsi="Times New Roman" w:cs="Times New Roman"/>
                <w:b/>
              </w:rPr>
            </w:pPr>
          </w:p>
        </w:tc>
        <w:tc>
          <w:tcPr>
            <w:tcW w:w="6120" w:type="dxa"/>
            <w:gridSpan w:val="2"/>
          </w:tcPr>
          <w:p w:rsidR="004E08D9" w:rsidRPr="001B6AFF" w:rsidRDefault="004E08D9" w:rsidP="005D2912">
            <w:pPr>
              <w:rPr>
                <w:rFonts w:ascii="Times New Roman" w:hAnsi="Times New Roman" w:cs="Times New Roman"/>
                <w:b/>
              </w:rPr>
            </w:pPr>
            <w:r w:rsidRPr="001B6AFF">
              <w:rPr>
                <w:rFonts w:ascii="Times New Roman" w:hAnsi="Times New Roman" w:cs="Times New Roman"/>
                <w:b/>
              </w:rPr>
              <w:lastRenderedPageBreak/>
              <w:t>DISCUSSION:</w:t>
            </w:r>
          </w:p>
          <w:p w:rsidR="004E08D9" w:rsidRPr="001B6AFF" w:rsidRDefault="004E08D9" w:rsidP="005D2912">
            <w:pPr>
              <w:rPr>
                <w:rFonts w:ascii="Times New Roman" w:hAnsi="Times New Roman" w:cs="Times New Roman"/>
                <w:b/>
                <w:i/>
              </w:rPr>
            </w:pPr>
            <w:r w:rsidRPr="001B6AFF">
              <w:rPr>
                <w:rFonts w:ascii="Times New Roman" w:hAnsi="Times New Roman" w:cs="Times New Roman"/>
                <w:b/>
                <w:i/>
              </w:rPr>
              <w:t xml:space="preserve">Teacher starts the discussion: </w:t>
            </w:r>
          </w:p>
          <w:p w:rsidR="000577AB" w:rsidRPr="001B6AFF" w:rsidRDefault="000577AB" w:rsidP="005D2912">
            <w:pPr>
              <w:pStyle w:val="NormalWeb"/>
              <w:shd w:val="clear" w:color="auto" w:fill="FFFFFF"/>
              <w:spacing w:before="0" w:beforeAutospacing="0" w:after="0" w:afterAutospacing="0"/>
              <w:rPr>
                <w:color w:val="333333"/>
                <w:sz w:val="22"/>
                <w:szCs w:val="22"/>
              </w:rPr>
            </w:pPr>
            <w:r w:rsidRPr="001B6AFF">
              <w:rPr>
                <w:color w:val="333333"/>
                <w:sz w:val="22"/>
                <w:szCs w:val="22"/>
              </w:rPr>
              <w:t>For a given triangle, where the base of the triangle is b and height is h, the area of the triangle can be calculated by the formula, such as;</w:t>
            </w:r>
          </w:p>
          <w:p w:rsidR="000577AB" w:rsidRPr="001B6AFF" w:rsidRDefault="000577AB" w:rsidP="005D2912">
            <w:pPr>
              <w:pStyle w:val="NormalWeb"/>
              <w:shd w:val="clear" w:color="auto" w:fill="FFFFFF"/>
              <w:spacing w:before="0" w:beforeAutospacing="0" w:after="0" w:afterAutospacing="0"/>
              <w:jc w:val="center"/>
              <w:rPr>
                <w:color w:val="333333"/>
                <w:sz w:val="22"/>
                <w:szCs w:val="22"/>
              </w:rPr>
            </w:pPr>
            <w:r w:rsidRPr="001B6AFF">
              <w:rPr>
                <w:rStyle w:val="Strong"/>
                <w:color w:val="333333"/>
                <w:sz w:val="22"/>
                <w:szCs w:val="22"/>
              </w:rPr>
              <w:t>A = ½ (b × h)</w:t>
            </w:r>
            <w:r w:rsidRPr="001B6AFF">
              <w:rPr>
                <w:color w:val="333333"/>
                <w:sz w:val="22"/>
                <w:szCs w:val="22"/>
              </w:rPr>
              <w:t> Square Unit</w:t>
            </w:r>
          </w:p>
          <w:p w:rsidR="000577AB" w:rsidRPr="001B6AFF" w:rsidRDefault="000577AB" w:rsidP="005D2912">
            <w:pPr>
              <w:pStyle w:val="NormalWeb"/>
              <w:shd w:val="clear" w:color="auto" w:fill="FFFFFF"/>
              <w:spacing w:before="0" w:beforeAutospacing="0" w:after="0" w:afterAutospacing="0"/>
              <w:rPr>
                <w:color w:val="333333"/>
                <w:sz w:val="22"/>
                <w:szCs w:val="22"/>
              </w:rPr>
            </w:pPr>
            <w:r w:rsidRPr="001B6AFF">
              <w:rPr>
                <w:color w:val="333333"/>
                <w:sz w:val="22"/>
                <w:szCs w:val="22"/>
              </w:rPr>
              <w:t>Examples</w:t>
            </w:r>
          </w:p>
          <w:p w:rsidR="000577AB" w:rsidRPr="001B6AFF" w:rsidRDefault="000577AB" w:rsidP="005D2912">
            <w:pPr>
              <w:shd w:val="clear" w:color="auto" w:fill="FFFFFF"/>
              <w:spacing w:before="100" w:beforeAutospacing="1"/>
              <w:outlineLvl w:val="1"/>
              <w:rPr>
                <w:rFonts w:ascii="Times New Roman" w:eastAsia="Times New Roman" w:hAnsi="Times New Roman" w:cs="Times New Roman"/>
                <w:bCs/>
                <w:color w:val="222222"/>
              </w:rPr>
            </w:pPr>
            <w:r w:rsidRPr="001B6AFF">
              <w:rPr>
                <w:rFonts w:ascii="Times New Roman" w:eastAsia="Times New Roman" w:hAnsi="Times New Roman" w:cs="Times New Roman"/>
                <w:bCs/>
                <w:color w:val="222222"/>
                <w:spacing w:val="-5"/>
              </w:rPr>
              <w:t>Q.1: The height and base of a triangle are 5cm, and 12cm. Find the area</w:t>
            </w:r>
          </w:p>
          <w:p w:rsidR="000577AB" w:rsidRPr="001B6AFF" w:rsidRDefault="000577AB" w:rsidP="005D2912">
            <w:pPr>
              <w:shd w:val="clear" w:color="auto" w:fill="FFFFFF"/>
              <w:spacing w:before="100" w:beforeAutospacing="1"/>
              <w:outlineLvl w:val="1"/>
              <w:rPr>
                <w:rFonts w:ascii="Times New Roman" w:eastAsia="Times New Roman" w:hAnsi="Times New Roman" w:cs="Times New Roman"/>
                <w:bCs/>
                <w:color w:val="222222"/>
              </w:rPr>
            </w:pPr>
            <w:r w:rsidRPr="001B6AFF">
              <w:rPr>
                <w:rFonts w:ascii="Times New Roman" w:eastAsia="Times New Roman" w:hAnsi="Times New Roman" w:cs="Times New Roman"/>
                <w:bCs/>
                <w:color w:val="222222"/>
                <w:spacing w:val="-5"/>
              </w:rPr>
              <w:t xml:space="preserve">Solution: In </w:t>
            </w:r>
            <w:r w:rsidRPr="001B6AFF">
              <w:rPr>
                <w:rFonts w:ascii="Cambria Math" w:eastAsia="Times New Roman" w:hAnsi="Cambria Math" w:cs="Cambria Math"/>
                <w:bCs/>
                <w:color w:val="222222"/>
                <w:spacing w:val="-5"/>
              </w:rPr>
              <w:t>△</w:t>
            </w:r>
            <w:r w:rsidRPr="001B6AFF">
              <w:rPr>
                <w:rFonts w:ascii="Times New Roman" w:eastAsia="Times New Roman" w:hAnsi="Times New Roman" w:cs="Times New Roman"/>
                <w:bCs/>
                <w:color w:val="222222"/>
                <w:spacing w:val="-5"/>
              </w:rPr>
              <w:t xml:space="preserve"> in which base= 12 cm and height= 5 cm</w:t>
            </w:r>
          </w:p>
          <w:p w:rsidR="000577AB" w:rsidRPr="001B6AFF" w:rsidRDefault="000577AB" w:rsidP="005D2912">
            <w:pPr>
              <w:shd w:val="clear" w:color="auto" w:fill="FFFFFF"/>
              <w:spacing w:before="100" w:beforeAutospacing="1"/>
              <w:outlineLvl w:val="1"/>
              <w:rPr>
                <w:rFonts w:ascii="Times New Roman" w:eastAsia="Times New Roman" w:hAnsi="Times New Roman" w:cs="Times New Roman"/>
                <w:bCs/>
                <w:color w:val="222222"/>
              </w:rPr>
            </w:pPr>
            <w:r w:rsidRPr="001B6AFF">
              <w:rPr>
                <w:rFonts w:ascii="Times New Roman" w:eastAsia="Times New Roman" w:hAnsi="Times New Roman" w:cs="Times New Roman"/>
                <w:bCs/>
                <w:color w:val="222222"/>
                <w:spacing w:val="-5"/>
              </w:rPr>
              <w:t xml:space="preserve">Area of </w:t>
            </w:r>
            <w:r w:rsidRPr="001B6AFF">
              <w:rPr>
                <w:rFonts w:ascii="Cambria Math" w:eastAsia="Times New Roman" w:hAnsi="Cambria Math" w:cs="Cambria Math"/>
                <w:bCs/>
                <w:color w:val="222222"/>
                <w:spacing w:val="-5"/>
              </w:rPr>
              <w:t>△</w:t>
            </w:r>
            <w:r w:rsidRPr="001B6AFF">
              <w:rPr>
                <w:rFonts w:ascii="Times New Roman" w:eastAsia="Times New Roman" w:hAnsi="Times New Roman" w:cs="Times New Roman"/>
                <w:bCs/>
                <w:color w:val="222222"/>
                <w:spacing w:val="-5"/>
              </w:rPr>
              <w:t>ABC=12×B×H</w:t>
            </w:r>
          </w:p>
          <w:p w:rsidR="000577AB" w:rsidRPr="001B6AFF" w:rsidRDefault="000577AB" w:rsidP="005D2912">
            <w:pPr>
              <w:shd w:val="clear" w:color="auto" w:fill="FFFFFF"/>
              <w:spacing w:before="100" w:beforeAutospacing="1"/>
              <w:outlineLvl w:val="1"/>
              <w:rPr>
                <w:rFonts w:ascii="Times New Roman" w:eastAsia="Times New Roman" w:hAnsi="Times New Roman" w:cs="Times New Roman"/>
                <w:bCs/>
                <w:color w:val="222222"/>
                <w:spacing w:val="-5"/>
              </w:rPr>
            </w:pPr>
            <w:r w:rsidRPr="001B6AFF">
              <w:rPr>
                <w:rFonts w:ascii="Times New Roman" w:eastAsia="Times New Roman" w:hAnsi="Times New Roman" w:cs="Times New Roman"/>
                <w:bCs/>
                <w:color w:val="222222"/>
                <w:spacing w:val="-5"/>
              </w:rPr>
              <w:t>A = 12×12×5</w:t>
            </w:r>
          </w:p>
          <w:p w:rsidR="004E08D9" w:rsidRPr="008149EC" w:rsidRDefault="000577AB" w:rsidP="005D2912">
            <w:pPr>
              <w:shd w:val="clear" w:color="auto" w:fill="FFFFFF"/>
              <w:spacing w:before="100" w:beforeAutospacing="1"/>
              <w:outlineLvl w:val="1"/>
              <w:rPr>
                <w:rFonts w:ascii="Times New Roman" w:eastAsia="Times New Roman" w:hAnsi="Times New Roman" w:cs="Times New Roman"/>
                <w:bCs/>
                <w:color w:val="222222"/>
                <w:spacing w:val="-5"/>
              </w:rPr>
            </w:pPr>
            <w:r w:rsidRPr="001B6AFF">
              <w:rPr>
                <w:rFonts w:ascii="Times New Roman" w:eastAsia="Times New Roman" w:hAnsi="Times New Roman" w:cs="Times New Roman"/>
                <w:bCs/>
                <w:color w:val="222222"/>
                <w:spacing w:val="-5"/>
              </w:rPr>
              <w:t>A = 30cm.</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358"/>
            </w:tblGrid>
            <w:tr w:rsidR="000577AB" w:rsidRPr="001B6AFF" w:rsidTr="00887A1E">
              <w:trPr>
                <w:tblCellSpacing w:w="15" w:type="dxa"/>
              </w:trPr>
              <w:tc>
                <w:tcPr>
                  <w:tcW w:w="5000" w:type="pct"/>
                  <w:hideMark/>
                </w:tcPr>
                <w:p w:rsidR="000577AB" w:rsidRPr="00A52F37" w:rsidRDefault="000577AB" w:rsidP="005D2912">
                  <w:pPr>
                    <w:pStyle w:val="Heading2"/>
                    <w:rPr>
                      <w:rFonts w:ascii="Times New Roman" w:hAnsi="Times New Roman" w:cs="Times New Roman"/>
                      <w:bCs w:val="0"/>
                      <w:color w:val="auto"/>
                      <w:sz w:val="22"/>
                      <w:szCs w:val="22"/>
                    </w:rPr>
                  </w:pPr>
                  <w:r w:rsidRPr="00A52F37">
                    <w:rPr>
                      <w:rFonts w:ascii="Times New Roman" w:hAnsi="Times New Roman" w:cs="Times New Roman"/>
                      <w:bCs w:val="0"/>
                      <w:color w:val="auto"/>
                      <w:sz w:val="22"/>
                      <w:szCs w:val="22"/>
                    </w:rPr>
                    <w:t>Area of a Trapezium</w:t>
                  </w:r>
                </w:p>
              </w:tc>
            </w:tr>
          </w:tbl>
          <w:p w:rsidR="000577AB" w:rsidRPr="001B6AFF" w:rsidRDefault="000577AB" w:rsidP="005D2912">
            <w:pPr>
              <w:rPr>
                <w:rFonts w:ascii="Times New Roman" w:hAnsi="Times New Roman" w:cs="Times New Roman"/>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358"/>
            </w:tblGrid>
            <w:tr w:rsidR="000577AB" w:rsidRPr="001B6AFF" w:rsidTr="00887A1E">
              <w:trPr>
                <w:tblCellSpacing w:w="15" w:type="dxa"/>
              </w:trPr>
              <w:tc>
                <w:tcPr>
                  <w:tcW w:w="0" w:type="auto"/>
                  <w:hideMark/>
                </w:tcPr>
                <w:p w:rsidR="000577AB" w:rsidRPr="001B6AFF" w:rsidRDefault="000577AB" w:rsidP="005D2912">
                  <w:pPr>
                    <w:spacing w:after="0"/>
                    <w:rPr>
                      <w:rFonts w:ascii="Times New Roman" w:hAnsi="Times New Roman" w:cs="Times New Roman"/>
                    </w:rPr>
                  </w:pPr>
                  <w:r w:rsidRPr="001B6AFF">
                    <w:rPr>
                      <w:rFonts w:ascii="Times New Roman" w:hAnsi="Times New Roman" w:cs="Times New Roman"/>
                    </w:rPr>
                    <w:t>A </w:t>
                  </w:r>
                  <w:hyperlink r:id="rId7" w:anchor="trap" w:history="1">
                    <w:r w:rsidRPr="001B6AFF">
                      <w:rPr>
                        <w:rStyle w:val="Hyperlink"/>
                        <w:rFonts w:ascii="Times New Roman" w:hAnsi="Times New Roman" w:cs="Times New Roman"/>
                        <w:color w:val="auto"/>
                      </w:rPr>
                      <w:t>trapezium</w:t>
                    </w:r>
                  </w:hyperlink>
                  <w:r w:rsidRPr="001B6AFF">
                    <w:rPr>
                      <w:rFonts w:ascii="Times New Roman" w:hAnsi="Times New Roman" w:cs="Times New Roman"/>
                    </w:rPr>
                    <w:t> is a </w:t>
                  </w:r>
                  <w:hyperlink r:id="rId8" w:anchor="quad" w:history="1">
                    <w:r w:rsidRPr="001B6AFF">
                      <w:rPr>
                        <w:rStyle w:val="Hyperlink"/>
                        <w:rFonts w:ascii="Times New Roman" w:hAnsi="Times New Roman" w:cs="Times New Roman"/>
                        <w:color w:val="auto"/>
                      </w:rPr>
                      <w:t>quadrilateral</w:t>
                    </w:r>
                  </w:hyperlink>
                  <w:r w:rsidRPr="001B6AFF">
                    <w:rPr>
                      <w:rFonts w:ascii="Times New Roman" w:hAnsi="Times New Roman" w:cs="Times New Roman"/>
                    </w:rPr>
                    <w:t> that has only one pair of </w:t>
                  </w:r>
                  <w:hyperlink r:id="rId9" w:anchor="parallel" w:history="1">
                    <w:r w:rsidRPr="001B6AFF">
                      <w:rPr>
                        <w:rStyle w:val="Hyperlink"/>
                        <w:rFonts w:ascii="Times New Roman" w:hAnsi="Times New Roman" w:cs="Times New Roman"/>
                        <w:color w:val="auto"/>
                      </w:rPr>
                      <w:t>parallel</w:t>
                    </w:r>
                  </w:hyperlink>
                  <w:r w:rsidRPr="001B6AFF">
                    <w:rPr>
                      <w:rFonts w:ascii="Times New Roman" w:hAnsi="Times New Roman" w:cs="Times New Roman"/>
                    </w:rPr>
                    <w:t> sides.</w:t>
                  </w:r>
                </w:p>
                <w:p w:rsidR="000577AB" w:rsidRPr="001B6AFF" w:rsidRDefault="000577AB" w:rsidP="005D2912">
                  <w:pPr>
                    <w:pStyle w:val="NormalWeb"/>
                    <w:spacing w:after="0" w:afterAutospacing="0"/>
                    <w:rPr>
                      <w:sz w:val="22"/>
                      <w:szCs w:val="22"/>
                    </w:rPr>
                  </w:pPr>
                  <w:r w:rsidRPr="001B6AFF">
                    <w:rPr>
                      <w:sz w:val="22"/>
                      <w:szCs w:val="22"/>
                    </w:rPr>
                    <w:t>Consider the area of the following trapezium.</w:t>
                  </w:r>
                </w:p>
                <w:p w:rsidR="000577AB" w:rsidRPr="001B6AFF" w:rsidRDefault="000577AB" w:rsidP="005D2912">
                  <w:pPr>
                    <w:pStyle w:val="NormalWeb"/>
                    <w:spacing w:after="0" w:afterAutospacing="0"/>
                    <w:rPr>
                      <w:sz w:val="22"/>
                      <w:szCs w:val="22"/>
                    </w:rPr>
                  </w:pPr>
                  <w:r w:rsidRPr="001B6AFF">
                    <w:rPr>
                      <w:noProof/>
                      <w:sz w:val="22"/>
                      <w:szCs w:val="22"/>
                    </w:rPr>
                    <w:lastRenderedPageBreak/>
                    <w:drawing>
                      <wp:inline distT="0" distB="0" distL="0" distR="0">
                        <wp:extent cx="2038350" cy="566057"/>
                        <wp:effectExtent l="19050" t="0" r="0" b="0"/>
                        <wp:docPr id="17" name="Picture 17" descr="https://www.mathsteacher.com.au/year8/ch12_area/04_trap/Image154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mathsteacher.com.au/year8/ch12_area/04_trap/Image15458.gif"/>
                                <pic:cNvPicPr>
                                  <a:picLocks noChangeAspect="1" noChangeArrowheads="1"/>
                                </pic:cNvPicPr>
                              </pic:nvPicPr>
                              <pic:blipFill>
                                <a:blip r:embed="rId10"/>
                                <a:srcRect/>
                                <a:stretch>
                                  <a:fillRect/>
                                </a:stretch>
                              </pic:blipFill>
                              <pic:spPr bwMode="auto">
                                <a:xfrm>
                                  <a:off x="0" y="0"/>
                                  <a:ext cx="2038742" cy="566166"/>
                                </a:xfrm>
                                <a:prstGeom prst="rect">
                                  <a:avLst/>
                                </a:prstGeom>
                                <a:noFill/>
                                <a:ln w="9525">
                                  <a:noFill/>
                                  <a:miter lim="800000"/>
                                  <a:headEnd/>
                                  <a:tailEnd/>
                                </a:ln>
                              </pic:spPr>
                            </pic:pic>
                          </a:graphicData>
                        </a:graphic>
                      </wp:inline>
                    </w:drawing>
                  </w:r>
                </w:p>
                <w:p w:rsidR="000577AB" w:rsidRPr="001B6AFF" w:rsidRDefault="000577AB" w:rsidP="005D2912">
                  <w:pPr>
                    <w:pStyle w:val="NormalWeb"/>
                    <w:spacing w:after="0" w:afterAutospacing="0"/>
                    <w:rPr>
                      <w:sz w:val="22"/>
                      <w:szCs w:val="22"/>
                    </w:rPr>
                  </w:pPr>
                  <w:r w:rsidRPr="001B6AFF">
                    <w:rPr>
                      <w:sz w:val="22"/>
                      <w:szCs w:val="22"/>
                    </w:rPr>
                    <w:t>To calculate the area of a trapezium, divide it into a rectangle and two triangles as shown below.</w:t>
                  </w:r>
                </w:p>
                <w:p w:rsidR="000577AB" w:rsidRPr="001B6AFF" w:rsidRDefault="000577AB" w:rsidP="005D2912">
                  <w:pPr>
                    <w:pStyle w:val="NormalWeb"/>
                    <w:spacing w:after="0" w:afterAutospacing="0"/>
                    <w:rPr>
                      <w:sz w:val="22"/>
                      <w:szCs w:val="22"/>
                    </w:rPr>
                  </w:pPr>
                  <w:r w:rsidRPr="001B6AFF">
                    <w:rPr>
                      <w:noProof/>
                      <w:sz w:val="22"/>
                      <w:szCs w:val="22"/>
                    </w:rPr>
                    <w:drawing>
                      <wp:inline distT="0" distB="0" distL="0" distR="0">
                        <wp:extent cx="1831521" cy="620486"/>
                        <wp:effectExtent l="19050" t="0" r="0" b="0"/>
                        <wp:docPr id="18" name="Picture 18" descr="https://www.mathsteacher.com.au/year8/ch12_area/04_trap/Image154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mathsteacher.com.au/year8/ch12_area/04_trap/Image15459.gif"/>
                                <pic:cNvPicPr>
                                  <a:picLocks noChangeAspect="1" noChangeArrowheads="1"/>
                                </pic:cNvPicPr>
                              </pic:nvPicPr>
                              <pic:blipFill>
                                <a:blip r:embed="rId11"/>
                                <a:srcRect/>
                                <a:stretch>
                                  <a:fillRect/>
                                </a:stretch>
                              </pic:blipFill>
                              <pic:spPr bwMode="auto">
                                <a:xfrm>
                                  <a:off x="0" y="0"/>
                                  <a:ext cx="1831873" cy="620605"/>
                                </a:xfrm>
                                <a:prstGeom prst="rect">
                                  <a:avLst/>
                                </a:prstGeom>
                                <a:noFill/>
                                <a:ln w="9525">
                                  <a:noFill/>
                                  <a:miter lim="800000"/>
                                  <a:headEnd/>
                                  <a:tailEnd/>
                                </a:ln>
                              </pic:spPr>
                            </pic:pic>
                          </a:graphicData>
                        </a:graphic>
                      </wp:inline>
                    </w:drawing>
                  </w:r>
                </w:p>
                <w:p w:rsidR="000577AB" w:rsidRPr="001B6AFF" w:rsidRDefault="000577AB" w:rsidP="005D2912">
                  <w:pPr>
                    <w:pStyle w:val="NormalWeb"/>
                    <w:spacing w:after="0" w:afterAutospacing="0"/>
                    <w:rPr>
                      <w:sz w:val="22"/>
                      <w:szCs w:val="22"/>
                    </w:rPr>
                  </w:pPr>
                  <w:r w:rsidRPr="001B6AFF">
                    <w:rPr>
                      <w:sz w:val="22"/>
                      <w:szCs w:val="22"/>
                    </w:rPr>
                    <w:t>Now, piece together the triangular ends so that the trapezium is divided into a </w:t>
                  </w:r>
                  <w:hyperlink r:id="rId12" w:anchor="triangle" w:history="1">
                    <w:r w:rsidRPr="001B6AFF">
                      <w:rPr>
                        <w:rStyle w:val="Hyperlink"/>
                        <w:color w:val="auto"/>
                        <w:sz w:val="22"/>
                        <w:szCs w:val="22"/>
                      </w:rPr>
                      <w:t>triangle</w:t>
                    </w:r>
                  </w:hyperlink>
                  <w:r w:rsidRPr="001B6AFF">
                    <w:rPr>
                      <w:sz w:val="22"/>
                      <w:szCs w:val="22"/>
                    </w:rPr>
                    <w:t> and </w:t>
                  </w:r>
                  <w:hyperlink r:id="rId13" w:anchor="rect" w:history="1">
                    <w:r w:rsidRPr="001B6AFF">
                      <w:rPr>
                        <w:rStyle w:val="Hyperlink"/>
                        <w:color w:val="auto"/>
                        <w:sz w:val="22"/>
                        <w:szCs w:val="22"/>
                      </w:rPr>
                      <w:t>rectangle</w:t>
                    </w:r>
                  </w:hyperlink>
                  <w:r w:rsidRPr="001B6AFF">
                    <w:rPr>
                      <w:sz w:val="22"/>
                      <w:szCs w:val="22"/>
                    </w:rPr>
                    <w:t>.  The base of the triangle is the difference between the lengths of two parallel sides.  That is, </w:t>
                  </w:r>
                  <w:r w:rsidRPr="001B6AFF">
                    <w:rPr>
                      <w:i/>
                      <w:iCs/>
                      <w:sz w:val="22"/>
                      <w:szCs w:val="22"/>
                    </w:rPr>
                    <w:t>a</w:t>
                  </w:r>
                  <w:r w:rsidRPr="001B6AFF">
                    <w:rPr>
                      <w:sz w:val="22"/>
                      <w:szCs w:val="22"/>
                    </w:rPr>
                    <w:t> – </w:t>
                  </w:r>
                  <w:r w:rsidRPr="001B6AFF">
                    <w:rPr>
                      <w:i/>
                      <w:iCs/>
                      <w:sz w:val="22"/>
                      <w:szCs w:val="22"/>
                    </w:rPr>
                    <w:t>b</w:t>
                  </w:r>
                  <w:r w:rsidRPr="001B6AFF">
                    <w:rPr>
                      <w:sz w:val="22"/>
                      <w:szCs w:val="22"/>
                    </w:rPr>
                    <w:t>.</w:t>
                  </w:r>
                </w:p>
                <w:p w:rsidR="000577AB" w:rsidRPr="001B6AFF" w:rsidRDefault="000577AB" w:rsidP="005D2912">
                  <w:pPr>
                    <w:pStyle w:val="NormalWeb"/>
                    <w:spacing w:after="0" w:afterAutospacing="0"/>
                    <w:rPr>
                      <w:sz w:val="22"/>
                      <w:szCs w:val="22"/>
                    </w:rPr>
                  </w:pPr>
                  <w:r w:rsidRPr="001B6AFF">
                    <w:rPr>
                      <w:noProof/>
                      <w:sz w:val="22"/>
                      <w:szCs w:val="22"/>
                    </w:rPr>
                    <w:drawing>
                      <wp:inline distT="0" distB="0" distL="0" distR="0">
                        <wp:extent cx="3366407" cy="511629"/>
                        <wp:effectExtent l="19050" t="0" r="0" b="0"/>
                        <wp:docPr id="19" name="Picture 19" descr="https://www.mathsteacher.com.au/year8/ch12_area/04_trap/Image154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mathsteacher.com.au/year8/ch12_area/04_trap/Image15460.gif"/>
                                <pic:cNvPicPr>
                                  <a:picLocks noChangeAspect="1" noChangeArrowheads="1"/>
                                </pic:cNvPicPr>
                              </pic:nvPicPr>
                              <pic:blipFill>
                                <a:blip r:embed="rId14"/>
                                <a:srcRect/>
                                <a:stretch>
                                  <a:fillRect/>
                                </a:stretch>
                              </pic:blipFill>
                              <pic:spPr bwMode="auto">
                                <a:xfrm>
                                  <a:off x="0" y="0"/>
                                  <a:ext cx="3366172" cy="511593"/>
                                </a:xfrm>
                                <a:prstGeom prst="rect">
                                  <a:avLst/>
                                </a:prstGeom>
                                <a:noFill/>
                                <a:ln w="9525">
                                  <a:noFill/>
                                  <a:miter lim="800000"/>
                                  <a:headEnd/>
                                  <a:tailEnd/>
                                </a:ln>
                              </pic:spPr>
                            </pic:pic>
                          </a:graphicData>
                        </a:graphic>
                      </wp:inline>
                    </w:drawing>
                  </w:r>
                </w:p>
                <w:p w:rsidR="000577AB" w:rsidRPr="001B6AFF" w:rsidRDefault="000577AB" w:rsidP="005D2912">
                  <w:pPr>
                    <w:pStyle w:val="NormalWeb"/>
                    <w:spacing w:after="0" w:afterAutospacing="0"/>
                    <w:rPr>
                      <w:sz w:val="22"/>
                      <w:szCs w:val="22"/>
                    </w:rPr>
                  </w:pPr>
                  <w:r w:rsidRPr="001B6AFF">
                    <w:rPr>
                      <w:noProof/>
                      <w:sz w:val="22"/>
                      <w:szCs w:val="22"/>
                    </w:rPr>
                    <w:drawing>
                      <wp:inline distT="0" distB="0" distL="0" distR="0">
                        <wp:extent cx="4596493" cy="1469571"/>
                        <wp:effectExtent l="19050" t="0" r="0" b="0"/>
                        <wp:docPr id="20" name="Picture 20" descr="https://www.mathsteacher.com.au/year8/ch12_area/04_trap/Image154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mathsteacher.com.au/year8/ch12_area/04_trap/Image15461.gif"/>
                                <pic:cNvPicPr>
                                  <a:picLocks noChangeAspect="1" noChangeArrowheads="1"/>
                                </pic:cNvPicPr>
                              </pic:nvPicPr>
                              <pic:blipFill>
                                <a:blip r:embed="rId15"/>
                                <a:srcRect/>
                                <a:stretch>
                                  <a:fillRect/>
                                </a:stretch>
                              </pic:blipFill>
                              <pic:spPr bwMode="auto">
                                <a:xfrm>
                                  <a:off x="0" y="0"/>
                                  <a:ext cx="4604385" cy="1472094"/>
                                </a:xfrm>
                                <a:prstGeom prst="rect">
                                  <a:avLst/>
                                </a:prstGeom>
                                <a:noFill/>
                                <a:ln w="9525">
                                  <a:noFill/>
                                  <a:miter lim="800000"/>
                                  <a:headEnd/>
                                  <a:tailEnd/>
                                </a:ln>
                              </pic:spPr>
                            </pic:pic>
                          </a:graphicData>
                        </a:graphic>
                      </wp:inline>
                    </w:drawing>
                  </w:r>
                </w:p>
                <w:p w:rsidR="000577AB" w:rsidRPr="001B6AFF" w:rsidRDefault="000577AB" w:rsidP="005D2912">
                  <w:pPr>
                    <w:pStyle w:val="Heading4"/>
                    <w:rPr>
                      <w:rFonts w:ascii="Times New Roman" w:hAnsi="Times New Roman" w:cs="Times New Roman"/>
                      <w:b w:val="0"/>
                      <w:bCs w:val="0"/>
                      <w:color w:val="auto"/>
                    </w:rPr>
                  </w:pPr>
                  <w:proofErr w:type="spellStart"/>
                  <w:r w:rsidRPr="001B6AFF">
                    <w:rPr>
                      <w:rFonts w:ascii="Times New Roman" w:hAnsi="Times New Roman" w:cs="Times New Roman"/>
                      <w:b w:val="0"/>
                      <w:bCs w:val="0"/>
                      <w:i w:val="0"/>
                      <w:color w:val="auto"/>
                    </w:rPr>
                    <w:t>Examp</w:t>
                  </w:r>
                  <w:r w:rsidR="00E07067" w:rsidRPr="001B6AFF">
                    <w:rPr>
                      <w:rFonts w:ascii="Times New Roman" w:hAnsi="Times New Roman" w:cs="Times New Roman"/>
                      <w:b w:val="0"/>
                      <w:bCs w:val="0"/>
                      <w:i w:val="0"/>
                      <w:color w:val="auto"/>
                    </w:rPr>
                    <w:t>es</w:t>
                  </w:r>
                  <w:proofErr w:type="spellEnd"/>
                </w:p>
                <w:p w:rsidR="005D2912" w:rsidRPr="005D2912" w:rsidRDefault="000577AB" w:rsidP="005D2912">
                  <w:pPr>
                    <w:pStyle w:val="NormalWeb"/>
                    <w:numPr>
                      <w:ilvl w:val="0"/>
                      <w:numId w:val="8"/>
                    </w:numPr>
                    <w:spacing w:after="0" w:afterAutospacing="0"/>
                    <w:rPr>
                      <w:sz w:val="22"/>
                      <w:szCs w:val="22"/>
                    </w:rPr>
                  </w:pPr>
                  <w:r w:rsidRPr="001B6AFF">
                    <w:rPr>
                      <w:sz w:val="22"/>
                      <w:szCs w:val="22"/>
                    </w:rPr>
                    <w:t>Find the area of the following trapezium.</w:t>
                  </w:r>
                </w:p>
                <w:p w:rsidR="000577AB" w:rsidRPr="001B6AFF" w:rsidRDefault="000577AB" w:rsidP="005D2912">
                  <w:pPr>
                    <w:pStyle w:val="NormalWeb"/>
                    <w:spacing w:after="0" w:afterAutospacing="0"/>
                    <w:rPr>
                      <w:sz w:val="22"/>
                      <w:szCs w:val="22"/>
                    </w:rPr>
                  </w:pPr>
                  <w:r w:rsidRPr="001B6AFF">
                    <w:rPr>
                      <w:noProof/>
                      <w:sz w:val="22"/>
                      <w:szCs w:val="22"/>
                    </w:rPr>
                    <w:drawing>
                      <wp:inline distT="0" distB="0" distL="0" distR="0">
                        <wp:extent cx="1872785" cy="598714"/>
                        <wp:effectExtent l="19050" t="0" r="0" b="0"/>
                        <wp:docPr id="21" name="Picture 21" descr="https://www.mathsteacher.com.au/year8/ch12_area/04_trap/Image154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mathsteacher.com.au/year8/ch12_area/04_trap/Image15462.gif"/>
                                <pic:cNvPicPr>
                                  <a:picLocks noChangeAspect="1" noChangeArrowheads="1"/>
                                </pic:cNvPicPr>
                              </pic:nvPicPr>
                              <pic:blipFill>
                                <a:blip r:embed="rId16"/>
                                <a:srcRect/>
                                <a:stretch>
                                  <a:fillRect/>
                                </a:stretch>
                              </pic:blipFill>
                              <pic:spPr bwMode="auto">
                                <a:xfrm>
                                  <a:off x="0" y="0"/>
                                  <a:ext cx="1872615" cy="598660"/>
                                </a:xfrm>
                                <a:prstGeom prst="rect">
                                  <a:avLst/>
                                </a:prstGeom>
                                <a:noFill/>
                                <a:ln w="9525">
                                  <a:noFill/>
                                  <a:miter lim="800000"/>
                                  <a:headEnd/>
                                  <a:tailEnd/>
                                </a:ln>
                              </pic:spPr>
                            </pic:pic>
                          </a:graphicData>
                        </a:graphic>
                      </wp:inline>
                    </w:drawing>
                  </w:r>
                  <w:r w:rsidR="005D2912">
                    <w:rPr>
                      <w:sz w:val="22"/>
                      <w:szCs w:val="22"/>
                    </w:rPr>
                    <w:t>Solution</w:t>
                  </w:r>
                </w:p>
                <w:p w:rsidR="000577AB" w:rsidRPr="005D2912" w:rsidRDefault="000577AB" w:rsidP="005D2912">
                  <w:pPr>
                    <w:pStyle w:val="Heading5"/>
                    <w:rPr>
                      <w:rFonts w:ascii="Times New Roman" w:hAnsi="Times New Roman" w:cs="Times New Roman"/>
                      <w:iCs/>
                      <w:color w:val="auto"/>
                    </w:rPr>
                  </w:pPr>
                  <w:r w:rsidRPr="001B6AFF">
                    <w:rPr>
                      <w:noProof/>
                    </w:rPr>
                    <w:drawing>
                      <wp:inline distT="0" distB="0" distL="0" distR="0">
                        <wp:extent cx="2002790" cy="1212850"/>
                        <wp:effectExtent l="0" t="0" r="0" b="0"/>
                        <wp:docPr id="22" name="Picture 22" descr="https://www.mathsteacher.com.au/year8/ch12_area/04_trap/Image154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mathsteacher.com.au/year8/ch12_area/04_trap/Image15463.gif"/>
                                <pic:cNvPicPr>
                                  <a:picLocks noChangeAspect="1" noChangeArrowheads="1"/>
                                </pic:cNvPicPr>
                              </pic:nvPicPr>
                              <pic:blipFill>
                                <a:blip r:embed="rId17"/>
                                <a:srcRect/>
                                <a:stretch>
                                  <a:fillRect/>
                                </a:stretch>
                              </pic:blipFill>
                              <pic:spPr bwMode="auto">
                                <a:xfrm>
                                  <a:off x="0" y="0"/>
                                  <a:ext cx="2002790" cy="1212850"/>
                                </a:xfrm>
                                <a:prstGeom prst="rect">
                                  <a:avLst/>
                                </a:prstGeom>
                                <a:noFill/>
                                <a:ln w="9525">
                                  <a:noFill/>
                                  <a:miter lim="800000"/>
                                  <a:headEnd/>
                                  <a:tailEnd/>
                                </a:ln>
                              </pic:spPr>
                            </pic:pic>
                          </a:graphicData>
                        </a:graphic>
                      </wp:inline>
                    </w:drawing>
                  </w:r>
                </w:p>
                <w:p w:rsidR="008149EC" w:rsidRPr="001B6AFF" w:rsidRDefault="000577AB" w:rsidP="005D2912">
                  <w:pPr>
                    <w:pStyle w:val="NormalWeb"/>
                    <w:spacing w:after="0" w:afterAutospacing="0"/>
                    <w:rPr>
                      <w:sz w:val="22"/>
                      <w:szCs w:val="22"/>
                    </w:rPr>
                  </w:pPr>
                  <w:r w:rsidRPr="001B6AFF">
                    <w:rPr>
                      <w:sz w:val="22"/>
                      <w:szCs w:val="22"/>
                    </w:rPr>
                    <w:t>So, the area of the trapezium is 204 m</w:t>
                  </w:r>
                  <w:r w:rsidRPr="001B6AFF">
                    <w:rPr>
                      <w:sz w:val="22"/>
                      <w:szCs w:val="22"/>
                      <w:vertAlign w:val="superscript"/>
                    </w:rPr>
                    <w:t>2</w:t>
                  </w:r>
                  <w:r w:rsidRPr="001B6AFF">
                    <w:rPr>
                      <w:sz w:val="22"/>
                      <w:szCs w:val="22"/>
                    </w:rPr>
                    <w:t>.</w:t>
                  </w:r>
                </w:p>
              </w:tc>
            </w:tr>
          </w:tbl>
          <w:p w:rsidR="00030244" w:rsidRPr="001B6AFF" w:rsidRDefault="00030244" w:rsidP="005D2912">
            <w:pPr>
              <w:jc w:val="both"/>
              <w:rPr>
                <w:rStyle w:val="Strong"/>
                <w:rFonts w:ascii="Times New Roman" w:hAnsi="Times New Roman" w:cs="Times New Roman"/>
                <w:color w:val="333333"/>
                <w:shd w:val="clear" w:color="auto" w:fill="FFFFFF"/>
              </w:rPr>
            </w:pPr>
            <w:r w:rsidRPr="001B6AFF">
              <w:rPr>
                <w:rStyle w:val="Strong"/>
                <w:rFonts w:ascii="Times New Roman" w:hAnsi="Times New Roman" w:cs="Times New Roman"/>
                <w:color w:val="333333"/>
                <w:shd w:val="clear" w:color="auto" w:fill="FFFFFF"/>
              </w:rPr>
              <w:lastRenderedPageBreak/>
              <w:t>Area of a parallelogram</w:t>
            </w:r>
          </w:p>
          <w:p w:rsidR="00030244" w:rsidRPr="001B6AFF" w:rsidRDefault="00030244" w:rsidP="005D2912">
            <w:pPr>
              <w:pStyle w:val="NormalWeb"/>
              <w:shd w:val="clear" w:color="auto" w:fill="FFFFFF"/>
              <w:spacing w:before="0" w:beforeAutospacing="0" w:after="0" w:afterAutospacing="0"/>
              <w:jc w:val="both"/>
              <w:rPr>
                <w:color w:val="333333"/>
                <w:sz w:val="22"/>
                <w:szCs w:val="22"/>
              </w:rPr>
            </w:pPr>
            <w:r w:rsidRPr="001B6AFF">
              <w:rPr>
                <w:color w:val="333333"/>
                <w:sz w:val="22"/>
                <w:szCs w:val="22"/>
                <w:shd w:val="clear" w:color="auto" w:fill="FFFFFF"/>
              </w:rPr>
              <w:lastRenderedPageBreak/>
              <w:t>The </w:t>
            </w:r>
            <w:r w:rsidRPr="001B6AFF">
              <w:rPr>
                <w:rStyle w:val="Strong"/>
                <w:color w:val="333333"/>
                <w:sz w:val="22"/>
                <w:szCs w:val="22"/>
                <w:shd w:val="clear" w:color="auto" w:fill="FFFFFF"/>
              </w:rPr>
              <w:t>area of a parallelogram</w:t>
            </w:r>
            <w:r w:rsidRPr="001B6AFF">
              <w:rPr>
                <w:color w:val="333333"/>
                <w:sz w:val="22"/>
                <w:szCs w:val="22"/>
                <w:shd w:val="clear" w:color="auto" w:fill="FFFFFF"/>
              </w:rPr>
              <w:t> is the region bounded by the parallelogram in a given two-dimension space. To recall, a parallelogram is a special type of quadrilateral which has four sides and the pair of opposite sides are parallel.</w:t>
            </w:r>
            <w:r w:rsidRPr="001B6AFF">
              <w:rPr>
                <w:color w:val="333333"/>
                <w:sz w:val="22"/>
                <w:szCs w:val="22"/>
              </w:rPr>
              <w:t xml:space="preserve"> </w:t>
            </w:r>
          </w:p>
          <w:p w:rsidR="00030244" w:rsidRPr="001B6AFF" w:rsidRDefault="00030244" w:rsidP="005D2912">
            <w:pPr>
              <w:pStyle w:val="NormalWeb"/>
              <w:shd w:val="clear" w:color="auto" w:fill="FFFFFF"/>
              <w:spacing w:before="0" w:beforeAutospacing="0" w:after="0" w:afterAutospacing="0"/>
              <w:jc w:val="both"/>
              <w:rPr>
                <w:color w:val="333333"/>
                <w:sz w:val="22"/>
                <w:szCs w:val="22"/>
              </w:rPr>
            </w:pPr>
            <w:r w:rsidRPr="001B6AFF">
              <w:rPr>
                <w:color w:val="333333"/>
                <w:sz w:val="22"/>
                <w:szCs w:val="22"/>
              </w:rPr>
              <w:t>To find the area of the parallelogram, multiply the base of the perpendicular by its height. It should be noted that the base and the height of the parallelogram are perpendicular to each other, whereas the lateral side of the parallelogram is not perpendicular to the base. Thus, a dotted line is drawn to represent the height.</w:t>
            </w:r>
          </w:p>
          <w:p w:rsidR="00030244" w:rsidRPr="001B6AFF" w:rsidRDefault="00030244" w:rsidP="005D2912">
            <w:pPr>
              <w:jc w:val="both"/>
              <w:rPr>
                <w:rFonts w:ascii="Times New Roman" w:hAnsi="Times New Roman" w:cs="Times New Roman"/>
                <w:color w:val="333333"/>
              </w:rPr>
            </w:pPr>
            <w:r w:rsidRPr="001B6AFF">
              <w:rPr>
                <w:rFonts w:ascii="Times New Roman" w:hAnsi="Times New Roman" w:cs="Times New Roman"/>
                <w:noProof/>
              </w:rPr>
              <w:drawing>
                <wp:inline distT="0" distB="0" distL="0" distR="0">
                  <wp:extent cx="3039836" cy="990600"/>
                  <wp:effectExtent l="19050" t="0" r="8164" b="0"/>
                  <wp:docPr id="6" name="Picture 1" descr="Area-of-Parallelogra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a-of-Parallelogram-2.jpg"/>
                          <pic:cNvPicPr/>
                        </pic:nvPicPr>
                        <pic:blipFill>
                          <a:blip r:embed="rId18"/>
                          <a:stretch>
                            <a:fillRect/>
                          </a:stretch>
                        </pic:blipFill>
                        <pic:spPr>
                          <a:xfrm>
                            <a:off x="0" y="0"/>
                            <a:ext cx="3038711" cy="990233"/>
                          </a:xfrm>
                          <a:prstGeom prst="rect">
                            <a:avLst/>
                          </a:prstGeom>
                        </pic:spPr>
                      </pic:pic>
                    </a:graphicData>
                  </a:graphic>
                </wp:inline>
              </w:drawing>
            </w:r>
          </w:p>
          <w:p w:rsidR="00030244" w:rsidRPr="001B6AFF" w:rsidRDefault="00030244" w:rsidP="005D2912">
            <w:pPr>
              <w:jc w:val="both"/>
              <w:rPr>
                <w:rFonts w:ascii="Times New Roman" w:hAnsi="Times New Roman" w:cs="Times New Roman"/>
              </w:rPr>
            </w:pPr>
            <w:r w:rsidRPr="001B6AFF">
              <w:rPr>
                <w:rFonts w:ascii="Times New Roman" w:hAnsi="Times New Roman" w:cs="Times New Roman"/>
                <w:color w:val="333333"/>
              </w:rPr>
              <w:t xml:space="preserve">Therefore, </w:t>
            </w:r>
            <w:r w:rsidRPr="001B6AFF">
              <w:rPr>
                <w:rFonts w:ascii="Times New Roman" w:eastAsia="Times New Roman" w:hAnsi="Times New Roman" w:cs="Times New Roman"/>
                <w:b/>
                <w:bCs/>
              </w:rPr>
              <w:t>Area = b × h Square units</w:t>
            </w:r>
          </w:p>
          <w:p w:rsidR="00030244" w:rsidRPr="001B6AFF" w:rsidRDefault="00030244" w:rsidP="005D2912">
            <w:pPr>
              <w:shd w:val="clear" w:color="auto" w:fill="FFFFFF"/>
              <w:rPr>
                <w:rFonts w:ascii="Times New Roman" w:eastAsia="Times New Roman" w:hAnsi="Times New Roman" w:cs="Times New Roman"/>
                <w:color w:val="333333"/>
              </w:rPr>
            </w:pPr>
            <w:r w:rsidRPr="001B6AFF">
              <w:rPr>
                <w:rFonts w:ascii="Times New Roman" w:eastAsia="Times New Roman" w:hAnsi="Times New Roman" w:cs="Times New Roman"/>
                <w:color w:val="333333"/>
              </w:rPr>
              <w:t>Where “b” is the base and “h” is the height of the parallelogram.</w:t>
            </w:r>
          </w:p>
          <w:p w:rsidR="00030244" w:rsidRPr="001B6AFF" w:rsidRDefault="00030244" w:rsidP="005D2912">
            <w:pPr>
              <w:tabs>
                <w:tab w:val="left" w:pos="2554"/>
              </w:tabs>
              <w:rPr>
                <w:rFonts w:ascii="Times New Roman" w:hAnsi="Times New Roman" w:cs="Times New Roman"/>
              </w:rPr>
            </w:pPr>
            <w:r w:rsidRPr="001B6AFF">
              <w:rPr>
                <w:rFonts w:ascii="Times New Roman" w:hAnsi="Times New Roman" w:cs="Times New Roman"/>
              </w:rPr>
              <w:t xml:space="preserve">Examples </w:t>
            </w:r>
            <w:r w:rsidRPr="001B6AFF">
              <w:rPr>
                <w:rStyle w:val="Strong"/>
                <w:rFonts w:ascii="Times New Roman" w:hAnsi="Times New Roman" w:cs="Times New Roman"/>
                <w:color w:val="333333"/>
              </w:rPr>
              <w:t>1: Find the area of the parallelogram with the base of 4 cm and height of 5 cm.</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rStyle w:val="Strong"/>
                <w:color w:val="333333"/>
                <w:sz w:val="22"/>
                <w:szCs w:val="22"/>
              </w:rPr>
              <w:t>Solution:</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color w:val="333333"/>
                <w:sz w:val="22"/>
                <w:szCs w:val="22"/>
              </w:rPr>
              <w:t>Given: Base, b = 4 cm and h = 5 cm</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color w:val="333333"/>
                <w:sz w:val="22"/>
                <w:szCs w:val="22"/>
              </w:rPr>
              <w:t>We know that,</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color w:val="333333"/>
                <w:sz w:val="22"/>
                <w:szCs w:val="22"/>
              </w:rPr>
              <w:t xml:space="preserve">Area of Parallelogram = </w:t>
            </w:r>
            <w:proofErr w:type="spellStart"/>
            <w:r w:rsidRPr="001B6AFF">
              <w:rPr>
                <w:color w:val="333333"/>
                <w:sz w:val="22"/>
                <w:szCs w:val="22"/>
              </w:rPr>
              <w:t>b×h</w:t>
            </w:r>
            <w:proofErr w:type="spellEnd"/>
            <w:r w:rsidRPr="001B6AFF">
              <w:rPr>
                <w:color w:val="333333"/>
                <w:sz w:val="22"/>
                <w:szCs w:val="22"/>
              </w:rPr>
              <w:t xml:space="preserve"> Square units</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color w:val="333333"/>
                <w:sz w:val="22"/>
                <w:szCs w:val="22"/>
              </w:rPr>
              <w:t>= 4 × 5 = 20 sq.cm</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color w:val="333333"/>
                <w:sz w:val="22"/>
                <w:szCs w:val="22"/>
              </w:rPr>
              <w:t>Therefore, the area of a parallelogram = 20 cm</w:t>
            </w:r>
            <w:r w:rsidRPr="001B6AFF">
              <w:rPr>
                <w:color w:val="333333"/>
                <w:sz w:val="22"/>
                <w:szCs w:val="22"/>
                <w:vertAlign w:val="superscript"/>
              </w:rPr>
              <w:t>2</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rStyle w:val="Strong"/>
                <w:color w:val="333333"/>
                <w:sz w:val="22"/>
                <w:szCs w:val="22"/>
              </w:rPr>
              <w:t>Q 2: Find the area of a parallelogram whose breadth is 8 cm and height is 11 cm.</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rStyle w:val="Strong"/>
                <w:color w:val="333333"/>
                <w:sz w:val="22"/>
                <w:szCs w:val="22"/>
              </w:rPr>
              <w:t>Solution:</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color w:val="333333"/>
                <w:sz w:val="22"/>
                <w:szCs w:val="22"/>
              </w:rPr>
              <w:t xml:space="preserve">Given: b = 8 cm </w:t>
            </w:r>
            <w:proofErr w:type="gramStart"/>
            <w:r w:rsidRPr="001B6AFF">
              <w:rPr>
                <w:color w:val="333333"/>
                <w:sz w:val="22"/>
                <w:szCs w:val="22"/>
              </w:rPr>
              <w:t>and  h</w:t>
            </w:r>
            <w:proofErr w:type="gramEnd"/>
            <w:r w:rsidRPr="001B6AFF">
              <w:rPr>
                <w:color w:val="333333"/>
                <w:sz w:val="22"/>
                <w:szCs w:val="22"/>
              </w:rPr>
              <w:t xml:space="preserve"> = 11 cm</w:t>
            </w:r>
          </w:p>
          <w:p w:rsidR="00030244" w:rsidRPr="001B6AFF" w:rsidRDefault="00030244" w:rsidP="005D2912">
            <w:pPr>
              <w:pStyle w:val="NormalWeb"/>
              <w:shd w:val="clear" w:color="auto" w:fill="FFFFFF"/>
              <w:spacing w:before="0" w:beforeAutospacing="0" w:after="0" w:afterAutospacing="0"/>
              <w:rPr>
                <w:color w:val="333333"/>
                <w:sz w:val="22"/>
                <w:szCs w:val="22"/>
              </w:rPr>
            </w:pPr>
            <w:r w:rsidRPr="001B6AFF">
              <w:rPr>
                <w:color w:val="333333"/>
                <w:sz w:val="22"/>
                <w:szCs w:val="22"/>
              </w:rPr>
              <w:t>Area of a parallelogram = b × h</w:t>
            </w:r>
          </w:p>
          <w:p w:rsidR="00E64277" w:rsidRPr="001B6AFF" w:rsidRDefault="00030244" w:rsidP="005D2912">
            <w:pPr>
              <w:pStyle w:val="NormalWeb"/>
              <w:shd w:val="clear" w:color="auto" w:fill="FFFFFF"/>
              <w:spacing w:before="0" w:beforeAutospacing="0" w:after="0" w:afterAutospacing="0"/>
              <w:rPr>
                <w:sz w:val="22"/>
                <w:szCs w:val="22"/>
                <w:shd w:val="clear" w:color="auto" w:fill="FFFFFF"/>
              </w:rPr>
            </w:pPr>
            <w:r w:rsidRPr="001B6AFF">
              <w:rPr>
                <w:color w:val="333333"/>
                <w:sz w:val="22"/>
                <w:szCs w:val="22"/>
              </w:rPr>
              <w:t>= 8 × 11 cm</w:t>
            </w:r>
            <w:r w:rsidRPr="001B6AFF">
              <w:rPr>
                <w:color w:val="333333"/>
                <w:sz w:val="22"/>
                <w:szCs w:val="22"/>
                <w:vertAlign w:val="superscript"/>
              </w:rPr>
              <w:t>2</w:t>
            </w:r>
            <w:r w:rsidRPr="001B6AFF">
              <w:rPr>
                <w:color w:val="333333"/>
                <w:sz w:val="22"/>
                <w:szCs w:val="22"/>
              </w:rPr>
              <w:t xml:space="preserve"> = 88 cm</w:t>
            </w:r>
            <w:r w:rsidRPr="001B6AFF">
              <w:rPr>
                <w:color w:val="333333"/>
                <w:sz w:val="22"/>
                <w:szCs w:val="22"/>
                <w:vertAlign w:val="superscript"/>
              </w:rPr>
              <w:t>2</w:t>
            </w:r>
          </w:p>
        </w:tc>
        <w:tc>
          <w:tcPr>
            <w:tcW w:w="1728"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lastRenderedPageBreak/>
              <w:t>Students listen attentively and take down notes.</w:t>
            </w:r>
          </w:p>
        </w:tc>
      </w:tr>
      <w:tr w:rsidR="004E08D9" w:rsidRPr="001B6AFF" w:rsidTr="00193E67">
        <w:trPr>
          <w:trHeight w:val="806"/>
        </w:trPr>
        <w:tc>
          <w:tcPr>
            <w:tcW w:w="1728"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lastRenderedPageBreak/>
              <w:t>STEP 4</w:t>
            </w:r>
          </w:p>
        </w:tc>
        <w:tc>
          <w:tcPr>
            <w:tcW w:w="6120" w:type="dxa"/>
            <w:gridSpan w:val="2"/>
          </w:tcPr>
          <w:p w:rsidR="00A52F37" w:rsidRDefault="004E08D9" w:rsidP="005D2912">
            <w:pPr>
              <w:pStyle w:val="NormalWeb"/>
              <w:shd w:val="clear" w:color="auto" w:fill="FFFFFF"/>
              <w:spacing w:before="0" w:beforeAutospacing="0" w:after="0" w:afterAutospacing="0"/>
              <w:jc w:val="both"/>
              <w:rPr>
                <w:b/>
                <w:sz w:val="22"/>
                <w:szCs w:val="22"/>
              </w:rPr>
            </w:pPr>
            <w:r w:rsidRPr="001B6AFF">
              <w:rPr>
                <w:b/>
                <w:sz w:val="22"/>
                <w:szCs w:val="22"/>
              </w:rPr>
              <w:t xml:space="preserve">APPLICATION: </w:t>
            </w:r>
          </w:p>
          <w:p w:rsidR="00A52F37" w:rsidRDefault="00A52F37" w:rsidP="005D2912">
            <w:pPr>
              <w:pStyle w:val="NormalWeb"/>
              <w:shd w:val="clear" w:color="auto" w:fill="FFFFFF"/>
              <w:spacing w:before="0" w:beforeAutospacing="0" w:after="0" w:afterAutospacing="0"/>
              <w:jc w:val="both"/>
              <w:rPr>
                <w:sz w:val="22"/>
                <w:szCs w:val="22"/>
              </w:rPr>
            </w:pPr>
            <w:r w:rsidRPr="001B6AFF">
              <w:rPr>
                <w:bCs/>
                <w:noProof/>
                <w:color w:val="222222"/>
                <w:sz w:val="22"/>
                <w:szCs w:val="22"/>
              </w:rPr>
              <w:drawing>
                <wp:inline distT="0" distB="0" distL="0" distR="0" wp14:anchorId="518FE543" wp14:editId="185B1422">
                  <wp:extent cx="2941864" cy="838200"/>
                  <wp:effectExtent l="19050" t="0" r="0" b="0"/>
                  <wp:docPr id="4" name="Picture 0" descr="areatriangl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atriangle4.gif"/>
                          <pic:cNvPicPr/>
                        </pic:nvPicPr>
                        <pic:blipFill>
                          <a:blip r:embed="rId19"/>
                          <a:stretch>
                            <a:fillRect/>
                          </a:stretch>
                        </pic:blipFill>
                        <pic:spPr>
                          <a:xfrm>
                            <a:off x="0" y="0"/>
                            <a:ext cx="2946704" cy="839579"/>
                          </a:xfrm>
                          <a:prstGeom prst="rect">
                            <a:avLst/>
                          </a:prstGeom>
                        </pic:spPr>
                      </pic:pic>
                    </a:graphicData>
                  </a:graphic>
                </wp:inline>
              </w:drawing>
            </w:r>
          </w:p>
          <w:p w:rsidR="004E08D9" w:rsidRDefault="00A52F37" w:rsidP="005D2912">
            <w:pPr>
              <w:pStyle w:val="NormalWeb"/>
              <w:shd w:val="clear" w:color="auto" w:fill="FFFFFF"/>
              <w:spacing w:before="0" w:beforeAutospacing="0" w:after="0" w:afterAutospacing="0"/>
              <w:jc w:val="both"/>
              <w:rPr>
                <w:sz w:val="22"/>
                <w:szCs w:val="22"/>
              </w:rPr>
            </w:pPr>
            <w:r w:rsidRPr="001B6AFF">
              <w:rPr>
                <w:noProof/>
                <w:sz w:val="22"/>
                <w:szCs w:val="22"/>
                <w:shd w:val="clear" w:color="auto" w:fill="FFFFFF"/>
              </w:rPr>
              <w:drawing>
                <wp:inline distT="0" distB="0" distL="0" distR="0" wp14:anchorId="592F19CA" wp14:editId="7EFD47C6">
                  <wp:extent cx="1981200" cy="1479550"/>
                  <wp:effectExtent l="0" t="0" r="0" b="0"/>
                  <wp:docPr id="5" name="Picture 4" descr="AREA OF A TRIAN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A OF A TRIANGLE.gif"/>
                          <pic:cNvPicPr/>
                        </pic:nvPicPr>
                        <pic:blipFill>
                          <a:blip r:embed="rId20"/>
                          <a:stretch>
                            <a:fillRect/>
                          </a:stretch>
                        </pic:blipFill>
                        <pic:spPr>
                          <a:xfrm>
                            <a:off x="0" y="0"/>
                            <a:ext cx="2043567" cy="1526125"/>
                          </a:xfrm>
                          <a:prstGeom prst="rect">
                            <a:avLst/>
                          </a:prstGeom>
                        </pic:spPr>
                      </pic:pic>
                    </a:graphicData>
                  </a:graphic>
                </wp:inline>
              </w:drawing>
            </w:r>
          </w:p>
          <w:p w:rsidR="00A52F37" w:rsidRPr="00A52F37" w:rsidRDefault="00A52F37" w:rsidP="005D2912">
            <w:pPr>
              <w:pStyle w:val="NormalWeb"/>
              <w:shd w:val="clear" w:color="auto" w:fill="FFFFFF"/>
              <w:spacing w:before="0" w:beforeAutospacing="0" w:after="0" w:afterAutospacing="0"/>
              <w:jc w:val="both"/>
              <w:rPr>
                <w:sz w:val="22"/>
                <w:szCs w:val="22"/>
              </w:rPr>
            </w:pPr>
            <w:r>
              <w:rPr>
                <w:sz w:val="22"/>
                <w:szCs w:val="22"/>
              </w:rPr>
              <w:t>The area of the triangle is 18cm</w:t>
            </w:r>
            <w:r>
              <w:rPr>
                <w:sz w:val="22"/>
                <w:szCs w:val="22"/>
                <w:vertAlign w:val="superscript"/>
              </w:rPr>
              <w:t>2</w:t>
            </w:r>
            <w:r>
              <w:rPr>
                <w:sz w:val="22"/>
                <w:szCs w:val="22"/>
              </w:rPr>
              <w:t>.</w:t>
            </w:r>
          </w:p>
        </w:tc>
        <w:tc>
          <w:tcPr>
            <w:tcW w:w="1728"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t>Students ask questions on the topic which the teacher answers.</w:t>
            </w:r>
          </w:p>
        </w:tc>
      </w:tr>
      <w:tr w:rsidR="004E08D9" w:rsidRPr="001B6AFF" w:rsidTr="00193E67">
        <w:trPr>
          <w:trHeight w:val="1011"/>
        </w:trPr>
        <w:tc>
          <w:tcPr>
            <w:tcW w:w="1728" w:type="dxa"/>
          </w:tcPr>
          <w:p w:rsidR="004E08D9" w:rsidRPr="001B6AFF" w:rsidRDefault="004E08D9" w:rsidP="005D2912">
            <w:pPr>
              <w:rPr>
                <w:rFonts w:ascii="Times New Roman" w:hAnsi="Times New Roman" w:cs="Times New Roman"/>
                <w:b/>
              </w:rPr>
            </w:pPr>
            <w:r w:rsidRPr="001B6AFF">
              <w:rPr>
                <w:rFonts w:ascii="Times New Roman" w:hAnsi="Times New Roman" w:cs="Times New Roman"/>
                <w:b/>
              </w:rPr>
              <w:t xml:space="preserve">STEP 5 </w:t>
            </w:r>
          </w:p>
        </w:tc>
        <w:tc>
          <w:tcPr>
            <w:tcW w:w="6120" w:type="dxa"/>
            <w:gridSpan w:val="2"/>
          </w:tcPr>
          <w:p w:rsidR="00E64277" w:rsidRPr="001B6AFF" w:rsidRDefault="004E08D9" w:rsidP="005D2912">
            <w:pPr>
              <w:rPr>
                <w:rFonts w:ascii="Times New Roman" w:hAnsi="Times New Roman" w:cs="Times New Roman"/>
              </w:rPr>
            </w:pPr>
            <w:r w:rsidRPr="001B6AFF">
              <w:rPr>
                <w:rFonts w:ascii="Times New Roman" w:hAnsi="Times New Roman" w:cs="Times New Roman"/>
                <w:b/>
              </w:rPr>
              <w:t xml:space="preserve">EVALUATION: </w:t>
            </w:r>
            <w:r w:rsidRPr="001B6AFF">
              <w:rPr>
                <w:rFonts w:ascii="Times New Roman" w:hAnsi="Times New Roman" w:cs="Times New Roman"/>
              </w:rPr>
              <w:t>the teacher evaluates the students with the following questions:</w:t>
            </w:r>
          </w:p>
          <w:p w:rsidR="00E07067" w:rsidRPr="001B6AFF" w:rsidRDefault="00E07067" w:rsidP="005D2912">
            <w:pPr>
              <w:pStyle w:val="ListParagraph"/>
              <w:numPr>
                <w:ilvl w:val="0"/>
                <w:numId w:val="7"/>
              </w:numPr>
              <w:rPr>
                <w:rFonts w:ascii="Times New Roman" w:hAnsi="Times New Roman" w:cs="Times New Roman"/>
              </w:rPr>
            </w:pPr>
            <w:r w:rsidRPr="001B6AFF">
              <w:rPr>
                <w:rFonts w:ascii="Times New Roman" w:hAnsi="Times New Roman" w:cs="Times New Roman"/>
                <w:color w:val="333333"/>
                <w:shd w:val="clear" w:color="auto" w:fill="FFFFFF"/>
              </w:rPr>
              <w:t>Find the area of an acute triangle with a base of 13 inches and a height of 5 inches.</w:t>
            </w:r>
          </w:p>
          <w:p w:rsidR="00E07067" w:rsidRPr="00605225" w:rsidRDefault="00E07067" w:rsidP="005D2912">
            <w:pPr>
              <w:pStyle w:val="ListParagraph"/>
              <w:numPr>
                <w:ilvl w:val="0"/>
                <w:numId w:val="7"/>
              </w:numPr>
              <w:rPr>
                <w:rStyle w:val="Strong"/>
                <w:rFonts w:ascii="Times New Roman" w:hAnsi="Times New Roman" w:cs="Times New Roman"/>
                <w:b w:val="0"/>
                <w:bCs w:val="0"/>
              </w:rPr>
            </w:pPr>
            <w:r w:rsidRPr="001B6AFF">
              <w:rPr>
                <w:rStyle w:val="Strong"/>
                <w:rFonts w:ascii="Times New Roman" w:hAnsi="Times New Roman" w:cs="Times New Roman"/>
                <w:b w:val="0"/>
                <w:color w:val="333333"/>
              </w:rPr>
              <w:t> Find the area of a parallelogram whose breadth is 7 cm and height is 16 cm</w:t>
            </w:r>
            <w:r w:rsidRPr="001B6AFF">
              <w:rPr>
                <w:rStyle w:val="Strong"/>
                <w:rFonts w:ascii="Times New Roman" w:hAnsi="Times New Roman" w:cs="Times New Roman"/>
                <w:color w:val="333333"/>
              </w:rPr>
              <w:t>.</w:t>
            </w:r>
          </w:p>
          <w:p w:rsidR="004E08D9" w:rsidRPr="008D13F6" w:rsidRDefault="00605225" w:rsidP="008D13F6">
            <w:pPr>
              <w:pStyle w:val="ListParagraph"/>
              <w:numPr>
                <w:ilvl w:val="0"/>
                <w:numId w:val="7"/>
              </w:numPr>
              <w:rPr>
                <w:rFonts w:ascii="Times New Roman" w:hAnsi="Times New Roman" w:cs="Times New Roman"/>
              </w:rPr>
            </w:pPr>
            <w:r>
              <w:rPr>
                <w:rStyle w:val="Strong"/>
                <w:rFonts w:ascii="Times New Roman" w:hAnsi="Times New Roman" w:cs="Times New Roman"/>
                <w:b w:val="0"/>
                <w:color w:val="333333"/>
              </w:rPr>
              <w:t xml:space="preserve">Find the area of a trapezium whose sides are </w:t>
            </w:r>
            <w:r w:rsidR="008149EC">
              <w:rPr>
                <w:rStyle w:val="Strong"/>
                <w:rFonts w:ascii="Times New Roman" w:hAnsi="Times New Roman" w:cs="Times New Roman"/>
                <w:b w:val="0"/>
                <w:color w:val="333333"/>
              </w:rPr>
              <w:t>8cm and 12cm and height 7cm</w:t>
            </w:r>
            <w:r w:rsidR="008149EC" w:rsidRPr="008149EC">
              <w:t>.</w:t>
            </w:r>
          </w:p>
        </w:tc>
        <w:tc>
          <w:tcPr>
            <w:tcW w:w="1728" w:type="dxa"/>
          </w:tcPr>
          <w:p w:rsidR="004E08D9" w:rsidRPr="001B6AFF" w:rsidRDefault="004E08D9" w:rsidP="005D2912">
            <w:pPr>
              <w:rPr>
                <w:rFonts w:ascii="Times New Roman" w:hAnsi="Times New Roman" w:cs="Times New Roman"/>
              </w:rPr>
            </w:pPr>
            <w:r w:rsidRPr="001B6AFF">
              <w:rPr>
                <w:rFonts w:ascii="Times New Roman" w:hAnsi="Times New Roman" w:cs="Times New Roman"/>
              </w:rPr>
              <w:t>The students answer the questions.</w:t>
            </w:r>
          </w:p>
        </w:tc>
      </w:tr>
      <w:tr w:rsidR="004E08D9" w:rsidRPr="001B6AFF" w:rsidTr="00193E67">
        <w:trPr>
          <w:gridAfter w:val="1"/>
          <w:wAfter w:w="1728" w:type="dxa"/>
          <w:trHeight w:val="683"/>
        </w:trPr>
        <w:tc>
          <w:tcPr>
            <w:tcW w:w="6120" w:type="dxa"/>
            <w:gridSpan w:val="2"/>
          </w:tcPr>
          <w:p w:rsidR="004E08D9" w:rsidRPr="001B6AFF" w:rsidRDefault="004E08D9" w:rsidP="005D2912">
            <w:pPr>
              <w:jc w:val="center"/>
              <w:rPr>
                <w:rFonts w:ascii="Times New Roman" w:hAnsi="Times New Roman" w:cs="Times New Roman"/>
                <w:b/>
              </w:rPr>
            </w:pPr>
            <w:r w:rsidRPr="001B6AFF">
              <w:rPr>
                <w:rFonts w:ascii="Times New Roman" w:hAnsi="Times New Roman" w:cs="Times New Roman"/>
                <w:b/>
              </w:rPr>
              <w:lastRenderedPageBreak/>
              <w:t>Assignment</w:t>
            </w:r>
          </w:p>
          <w:p w:rsidR="004E08D9" w:rsidRPr="008149EC" w:rsidRDefault="00E07067" w:rsidP="005D2912">
            <w:pPr>
              <w:jc w:val="center"/>
              <w:rPr>
                <w:rFonts w:ascii="Times New Roman" w:hAnsi="Times New Roman" w:cs="Times New Roman"/>
                <w:b/>
              </w:rPr>
            </w:pPr>
            <w:r w:rsidRPr="008149EC">
              <w:rPr>
                <w:rStyle w:val="Strong"/>
                <w:rFonts w:ascii="Times New Roman" w:hAnsi="Times New Roman" w:cs="Times New Roman"/>
                <w:b w:val="0"/>
                <w:color w:val="333333"/>
                <w:shd w:val="clear" w:color="auto" w:fill="FFFFFF"/>
              </w:rPr>
              <w:t>The base of the parallelogram is thrice its height. If the area is 192 cm</w:t>
            </w:r>
            <w:r w:rsidRPr="008149EC">
              <w:rPr>
                <w:rStyle w:val="Strong"/>
                <w:rFonts w:ascii="Times New Roman" w:hAnsi="Times New Roman" w:cs="Times New Roman"/>
                <w:b w:val="0"/>
                <w:color w:val="333333"/>
                <w:shd w:val="clear" w:color="auto" w:fill="FFFFFF"/>
                <w:vertAlign w:val="superscript"/>
              </w:rPr>
              <w:t>2</w:t>
            </w:r>
            <w:r w:rsidRPr="008149EC">
              <w:rPr>
                <w:rStyle w:val="Strong"/>
                <w:rFonts w:ascii="Times New Roman" w:hAnsi="Times New Roman" w:cs="Times New Roman"/>
                <w:b w:val="0"/>
                <w:color w:val="333333"/>
                <w:shd w:val="clear" w:color="auto" w:fill="FFFFFF"/>
              </w:rPr>
              <w:t>, find the base and height.</w:t>
            </w:r>
          </w:p>
          <w:p w:rsidR="004E08D9" w:rsidRPr="001B6AFF" w:rsidRDefault="004E08D9" w:rsidP="005D2912">
            <w:pPr>
              <w:jc w:val="center"/>
              <w:rPr>
                <w:rFonts w:ascii="Times New Roman" w:hAnsi="Times New Roman" w:cs="Times New Roman"/>
                <w:b/>
              </w:rPr>
            </w:pPr>
            <w:r w:rsidRPr="001B6AFF">
              <w:rPr>
                <w:rFonts w:ascii="Times New Roman" w:hAnsi="Times New Roman" w:cs="Times New Roman"/>
                <w:b/>
              </w:rPr>
              <w:t>References</w:t>
            </w:r>
          </w:p>
          <w:p w:rsidR="004E08D9" w:rsidRPr="001B6AFF" w:rsidRDefault="004E08D9" w:rsidP="005D2912">
            <w:pPr>
              <w:rPr>
                <w:rFonts w:ascii="Times New Roman" w:hAnsi="Times New Roman" w:cs="Times New Roman"/>
                <w:b/>
              </w:rPr>
            </w:pPr>
            <w:r w:rsidRPr="001B6AFF">
              <w:rPr>
                <w:rFonts w:ascii="Times New Roman" w:hAnsi="Times New Roman" w:cs="Times New Roman"/>
                <w:b/>
              </w:rPr>
              <w:t xml:space="preserve">New concept mathematics for Jss3 by A. A. </w:t>
            </w:r>
            <w:proofErr w:type="spellStart"/>
            <w:r w:rsidRPr="001B6AFF">
              <w:rPr>
                <w:rFonts w:ascii="Times New Roman" w:hAnsi="Times New Roman" w:cs="Times New Roman"/>
                <w:b/>
              </w:rPr>
              <w:t>Arigbabu</w:t>
            </w:r>
            <w:proofErr w:type="spellEnd"/>
            <w:r w:rsidRPr="001B6AFF">
              <w:rPr>
                <w:rFonts w:ascii="Times New Roman" w:hAnsi="Times New Roman" w:cs="Times New Roman"/>
                <w:b/>
              </w:rPr>
              <w:t xml:space="preserve"> et al.</w:t>
            </w:r>
          </w:p>
          <w:p w:rsidR="004E08D9" w:rsidRPr="001B6AFF" w:rsidRDefault="004E08D9" w:rsidP="005D2912">
            <w:pPr>
              <w:rPr>
                <w:rFonts w:ascii="Times New Roman" w:hAnsi="Times New Roman" w:cs="Times New Roman"/>
                <w:b/>
              </w:rPr>
            </w:pPr>
            <w:r w:rsidRPr="001B6AFF">
              <w:rPr>
                <w:rFonts w:ascii="Times New Roman" w:hAnsi="Times New Roman" w:cs="Times New Roman"/>
                <w:b/>
              </w:rPr>
              <w:t xml:space="preserve">New general </w:t>
            </w:r>
            <w:r w:rsidR="001B6AFF" w:rsidRPr="001B6AFF">
              <w:rPr>
                <w:rFonts w:ascii="Times New Roman" w:hAnsi="Times New Roman" w:cs="Times New Roman"/>
                <w:b/>
              </w:rPr>
              <w:t>mathematics for Jss3 by M.</w:t>
            </w:r>
            <w:r w:rsidRPr="001B6AFF">
              <w:rPr>
                <w:rFonts w:ascii="Times New Roman" w:hAnsi="Times New Roman" w:cs="Times New Roman"/>
                <w:b/>
              </w:rPr>
              <w:t xml:space="preserve"> F. </w:t>
            </w:r>
            <w:proofErr w:type="spellStart"/>
            <w:r w:rsidRPr="001B6AFF">
              <w:rPr>
                <w:rFonts w:ascii="Times New Roman" w:hAnsi="Times New Roman" w:cs="Times New Roman"/>
                <w:b/>
              </w:rPr>
              <w:t>Macrae</w:t>
            </w:r>
            <w:proofErr w:type="spellEnd"/>
            <w:r w:rsidRPr="001B6AFF">
              <w:rPr>
                <w:rFonts w:ascii="Times New Roman" w:hAnsi="Times New Roman" w:cs="Times New Roman"/>
                <w:b/>
              </w:rPr>
              <w:t xml:space="preserve"> et al.</w:t>
            </w:r>
          </w:p>
          <w:p w:rsidR="004E08D9" w:rsidRPr="001B6AFF" w:rsidRDefault="004E08D9" w:rsidP="005D2912">
            <w:pPr>
              <w:rPr>
                <w:rFonts w:ascii="Times New Roman" w:hAnsi="Times New Roman" w:cs="Times New Roman"/>
                <w:b/>
              </w:rPr>
            </w:pPr>
          </w:p>
        </w:tc>
        <w:tc>
          <w:tcPr>
            <w:tcW w:w="1728" w:type="dxa"/>
          </w:tcPr>
          <w:p w:rsidR="004E08D9" w:rsidRPr="001B6AFF" w:rsidRDefault="004E08D9" w:rsidP="005D2912">
            <w:pPr>
              <w:rPr>
                <w:rFonts w:ascii="Times New Roman" w:hAnsi="Times New Roman" w:cs="Times New Roman"/>
              </w:rPr>
            </w:pPr>
          </w:p>
        </w:tc>
      </w:tr>
    </w:tbl>
    <w:p w:rsidR="003F0400" w:rsidRPr="001B6AFF" w:rsidRDefault="003F0400" w:rsidP="005D2912">
      <w:pPr>
        <w:pStyle w:val="NormalWeb"/>
        <w:shd w:val="clear" w:color="auto" w:fill="FFFFFF"/>
        <w:spacing w:before="0" w:beforeAutospacing="0" w:after="0" w:afterAutospacing="0"/>
        <w:rPr>
          <w:rStyle w:val="katex-mathml"/>
          <w:b/>
          <w:bCs/>
          <w:color w:val="717F92"/>
          <w:sz w:val="22"/>
          <w:szCs w:val="22"/>
          <w:bdr w:val="none" w:sz="0" w:space="0" w:color="auto" w:frame="1"/>
        </w:rPr>
      </w:pPr>
    </w:p>
    <w:p w:rsidR="003F0400" w:rsidRPr="001B6AFF" w:rsidRDefault="003F0400" w:rsidP="005D2912">
      <w:pPr>
        <w:pStyle w:val="NormalWeb"/>
        <w:shd w:val="clear" w:color="auto" w:fill="FFFFFF"/>
        <w:spacing w:before="0" w:beforeAutospacing="0" w:after="0" w:afterAutospacing="0"/>
        <w:rPr>
          <w:rStyle w:val="katex-mathml"/>
          <w:b/>
          <w:bCs/>
          <w:color w:val="717F92"/>
          <w:sz w:val="22"/>
          <w:szCs w:val="22"/>
          <w:bdr w:val="none" w:sz="0" w:space="0" w:color="auto" w:frame="1"/>
        </w:rPr>
      </w:pPr>
    </w:p>
    <w:p w:rsidR="003F0400" w:rsidRPr="001B6AFF" w:rsidRDefault="003F0400" w:rsidP="005D2912">
      <w:pPr>
        <w:pStyle w:val="NormalWeb"/>
        <w:shd w:val="clear" w:color="auto" w:fill="FFFFFF"/>
        <w:spacing w:before="0" w:beforeAutospacing="0" w:after="0" w:afterAutospacing="0"/>
        <w:rPr>
          <w:rStyle w:val="katex-mathml"/>
          <w:b/>
          <w:bCs/>
          <w:color w:val="717F92"/>
          <w:sz w:val="22"/>
          <w:szCs w:val="22"/>
          <w:bdr w:val="none" w:sz="0" w:space="0" w:color="auto" w:frame="1"/>
        </w:rPr>
      </w:pPr>
    </w:p>
    <w:p w:rsidR="003F0400" w:rsidRPr="001B6AFF" w:rsidRDefault="003F0400" w:rsidP="005D2912">
      <w:pPr>
        <w:pStyle w:val="NormalWeb"/>
        <w:shd w:val="clear" w:color="auto" w:fill="FFFFFF"/>
        <w:spacing w:before="0" w:beforeAutospacing="0" w:after="0" w:afterAutospacing="0"/>
        <w:rPr>
          <w:b/>
          <w:bCs/>
          <w:color w:val="717F92"/>
          <w:sz w:val="22"/>
          <w:szCs w:val="22"/>
        </w:rPr>
      </w:pPr>
    </w:p>
    <w:p w:rsidR="004758E6" w:rsidRPr="001B6AFF" w:rsidRDefault="004758E6" w:rsidP="005D2912">
      <w:pPr>
        <w:spacing w:after="0" w:line="240" w:lineRule="auto"/>
        <w:rPr>
          <w:rFonts w:ascii="Times New Roman" w:hAnsi="Times New Roman" w:cs="Times New Roman"/>
        </w:rPr>
      </w:pPr>
    </w:p>
    <w:sectPr w:rsidR="004758E6" w:rsidRPr="001B6AFF" w:rsidSect="005D2912">
      <w:headerReference w:type="default" r:id="rId21"/>
      <w:pgSz w:w="12240" w:h="15840"/>
      <w:pgMar w:top="90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475" w:rsidRDefault="00745475" w:rsidP="00EC1313">
      <w:pPr>
        <w:spacing w:after="0" w:line="240" w:lineRule="auto"/>
      </w:pPr>
      <w:r>
        <w:separator/>
      </w:r>
    </w:p>
  </w:endnote>
  <w:endnote w:type="continuationSeparator" w:id="0">
    <w:p w:rsidR="00745475" w:rsidRDefault="00745475" w:rsidP="00EC1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475" w:rsidRDefault="00745475" w:rsidP="00EC1313">
      <w:pPr>
        <w:spacing w:after="0" w:line="240" w:lineRule="auto"/>
      </w:pPr>
      <w:r>
        <w:separator/>
      </w:r>
    </w:p>
  </w:footnote>
  <w:footnote w:type="continuationSeparator" w:id="0">
    <w:p w:rsidR="00745475" w:rsidRDefault="00745475" w:rsidP="00EC1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313" w:rsidRPr="00EC1313" w:rsidRDefault="00431071" w:rsidP="00EC1313">
    <w:pPr>
      <w:pStyle w:val="Header"/>
      <w:jc w:val="center"/>
      <w:rPr>
        <w:b/>
      </w:rPr>
    </w:pPr>
    <w:r>
      <w:rPr>
        <w:b/>
      </w:rPr>
      <w:t xml:space="preserve"> LESSON PLAN FOR WEEK </w:t>
    </w:r>
    <w:proofErr w:type="gramStart"/>
    <w:r w:rsidR="009C0648">
      <w:rPr>
        <w:b/>
      </w:rPr>
      <w:t>FIVE</w:t>
    </w:r>
    <w:r w:rsidR="005D2912">
      <w:rPr>
        <w:b/>
      </w:rPr>
      <w:t xml:space="preserve"> </w:t>
    </w:r>
    <w:r>
      <w:rPr>
        <w:b/>
      </w:rPr>
      <w:t xml:space="preserve"> ENDING</w:t>
    </w:r>
    <w:proofErr w:type="gramEnd"/>
    <w:r>
      <w:rPr>
        <w:b/>
      </w:rPr>
      <w:t xml:space="preserve"> </w:t>
    </w:r>
    <w:r w:rsidR="004F623B">
      <w:rPr>
        <w:b/>
      </w:rPr>
      <w:t>11TH OCTOBER 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441"/>
    <w:multiLevelType w:val="hybridMultilevel"/>
    <w:tmpl w:val="1390C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46883"/>
    <w:multiLevelType w:val="hybridMultilevel"/>
    <w:tmpl w:val="E1005C46"/>
    <w:lvl w:ilvl="0" w:tplc="5844BF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83027E0"/>
    <w:multiLevelType w:val="hybridMultilevel"/>
    <w:tmpl w:val="08527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401E1"/>
    <w:multiLevelType w:val="multilevel"/>
    <w:tmpl w:val="934AF9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D17BB3"/>
    <w:multiLevelType w:val="multilevel"/>
    <w:tmpl w:val="87CE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73165C"/>
    <w:multiLevelType w:val="hybridMultilevel"/>
    <w:tmpl w:val="B4C6A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651B85"/>
    <w:multiLevelType w:val="hybridMultilevel"/>
    <w:tmpl w:val="B4C6A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6C7DD1"/>
    <w:multiLevelType w:val="multilevel"/>
    <w:tmpl w:val="3F5E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5"/>
  </w:num>
  <w:num w:numId="4">
    <w:abstractNumId w:val="7"/>
  </w:num>
  <w:num w:numId="5">
    <w:abstractNumId w:val="4"/>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B7B9D"/>
    <w:rsid w:val="00030244"/>
    <w:rsid w:val="000577AB"/>
    <w:rsid w:val="000734D9"/>
    <w:rsid w:val="000A3973"/>
    <w:rsid w:val="000B041A"/>
    <w:rsid w:val="001559E4"/>
    <w:rsid w:val="001B6AFF"/>
    <w:rsid w:val="00233744"/>
    <w:rsid w:val="003F0400"/>
    <w:rsid w:val="00431071"/>
    <w:rsid w:val="004758E6"/>
    <w:rsid w:val="004E08D9"/>
    <w:rsid w:val="004F623B"/>
    <w:rsid w:val="00502660"/>
    <w:rsid w:val="005D2912"/>
    <w:rsid w:val="00605225"/>
    <w:rsid w:val="006278CF"/>
    <w:rsid w:val="00652F2A"/>
    <w:rsid w:val="006B0BE6"/>
    <w:rsid w:val="007139ED"/>
    <w:rsid w:val="00740598"/>
    <w:rsid w:val="00745475"/>
    <w:rsid w:val="007650F1"/>
    <w:rsid w:val="007A7373"/>
    <w:rsid w:val="008149EC"/>
    <w:rsid w:val="008B7B9D"/>
    <w:rsid w:val="008D13F6"/>
    <w:rsid w:val="0097026D"/>
    <w:rsid w:val="009C0648"/>
    <w:rsid w:val="009C2AA7"/>
    <w:rsid w:val="009D4F7F"/>
    <w:rsid w:val="009F0E60"/>
    <w:rsid w:val="00A22926"/>
    <w:rsid w:val="00A52F37"/>
    <w:rsid w:val="00AD295A"/>
    <w:rsid w:val="00B3157E"/>
    <w:rsid w:val="00C5004C"/>
    <w:rsid w:val="00CC2DB3"/>
    <w:rsid w:val="00D16ED8"/>
    <w:rsid w:val="00D518EC"/>
    <w:rsid w:val="00DD6580"/>
    <w:rsid w:val="00E07067"/>
    <w:rsid w:val="00E157F8"/>
    <w:rsid w:val="00E248FB"/>
    <w:rsid w:val="00E46159"/>
    <w:rsid w:val="00E64277"/>
    <w:rsid w:val="00EA7D70"/>
    <w:rsid w:val="00EC1313"/>
    <w:rsid w:val="00EE0DB3"/>
    <w:rsid w:val="00FB771C"/>
    <w:rsid w:val="00FD0DD8"/>
    <w:rsid w:val="00FF4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45F6"/>
  <w15:docId w15:val="{052C09F9-CFFC-4627-82FA-004DBD680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8E6"/>
  </w:style>
  <w:style w:type="paragraph" w:styleId="Heading2">
    <w:name w:val="heading 2"/>
    <w:basedOn w:val="Normal"/>
    <w:next w:val="Normal"/>
    <w:link w:val="Heading2Char"/>
    <w:uiPriority w:val="9"/>
    <w:semiHidden/>
    <w:unhideWhenUsed/>
    <w:qFormat/>
    <w:rsid w:val="000577A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642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77A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577A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ord">
    <w:name w:val="mord"/>
    <w:basedOn w:val="DefaultParagraphFont"/>
    <w:rsid w:val="008B7B9D"/>
  </w:style>
  <w:style w:type="character" w:styleId="Strong">
    <w:name w:val="Strong"/>
    <w:basedOn w:val="DefaultParagraphFont"/>
    <w:uiPriority w:val="22"/>
    <w:qFormat/>
    <w:rsid w:val="008B7B9D"/>
    <w:rPr>
      <w:b/>
      <w:bCs/>
    </w:rPr>
  </w:style>
  <w:style w:type="character" w:customStyle="1" w:styleId="katex-mathml">
    <w:name w:val="katex-mathml"/>
    <w:basedOn w:val="DefaultParagraphFont"/>
    <w:rsid w:val="008B7B9D"/>
  </w:style>
  <w:style w:type="character" w:customStyle="1" w:styleId="mrel">
    <w:name w:val="mrel"/>
    <w:basedOn w:val="DefaultParagraphFont"/>
    <w:rsid w:val="008B7B9D"/>
  </w:style>
  <w:style w:type="character" w:customStyle="1" w:styleId="mpunct">
    <w:name w:val="mpunct"/>
    <w:basedOn w:val="DefaultParagraphFont"/>
    <w:rsid w:val="008B7B9D"/>
  </w:style>
  <w:style w:type="paragraph" w:styleId="NormalWeb">
    <w:name w:val="Normal (Web)"/>
    <w:basedOn w:val="Normal"/>
    <w:uiPriority w:val="99"/>
    <w:unhideWhenUsed/>
    <w:rsid w:val="008B7B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bin">
    <w:name w:val="mbin"/>
    <w:basedOn w:val="DefaultParagraphFont"/>
    <w:rsid w:val="008B7B9D"/>
  </w:style>
  <w:style w:type="character" w:customStyle="1" w:styleId="mjx-char">
    <w:name w:val="mjx-char"/>
    <w:basedOn w:val="DefaultParagraphFont"/>
    <w:rsid w:val="006B0BE6"/>
  </w:style>
  <w:style w:type="character" w:customStyle="1" w:styleId="mjxassistivemathml">
    <w:name w:val="mjx_assistive_mathml"/>
    <w:basedOn w:val="DefaultParagraphFont"/>
    <w:rsid w:val="006B0BE6"/>
  </w:style>
  <w:style w:type="character" w:customStyle="1" w:styleId="latex-for-amp">
    <w:name w:val="latex-for-amp"/>
    <w:basedOn w:val="DefaultParagraphFont"/>
    <w:rsid w:val="003F0400"/>
  </w:style>
  <w:style w:type="table" w:styleId="TableGrid">
    <w:name w:val="Table Grid"/>
    <w:basedOn w:val="TableNormal"/>
    <w:uiPriority w:val="59"/>
    <w:rsid w:val="004E0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08D9"/>
    <w:pPr>
      <w:ind w:left="720"/>
      <w:contextualSpacing/>
    </w:pPr>
  </w:style>
  <w:style w:type="paragraph" w:styleId="Header">
    <w:name w:val="header"/>
    <w:basedOn w:val="Normal"/>
    <w:link w:val="HeaderChar"/>
    <w:uiPriority w:val="99"/>
    <w:unhideWhenUsed/>
    <w:rsid w:val="00EC1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1313"/>
  </w:style>
  <w:style w:type="paragraph" w:styleId="Footer">
    <w:name w:val="footer"/>
    <w:basedOn w:val="Normal"/>
    <w:link w:val="FooterChar"/>
    <w:uiPriority w:val="99"/>
    <w:unhideWhenUsed/>
    <w:rsid w:val="00EC1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313"/>
  </w:style>
  <w:style w:type="character" w:styleId="Hyperlink">
    <w:name w:val="Hyperlink"/>
    <w:basedOn w:val="DefaultParagraphFont"/>
    <w:uiPriority w:val="99"/>
    <w:semiHidden/>
    <w:unhideWhenUsed/>
    <w:rsid w:val="006278CF"/>
    <w:rPr>
      <w:color w:val="0000FF"/>
      <w:u w:val="single"/>
    </w:rPr>
  </w:style>
  <w:style w:type="paragraph" w:styleId="BalloonText">
    <w:name w:val="Balloon Text"/>
    <w:basedOn w:val="Normal"/>
    <w:link w:val="BalloonTextChar"/>
    <w:uiPriority w:val="99"/>
    <w:semiHidden/>
    <w:unhideWhenUsed/>
    <w:rsid w:val="00E64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277"/>
    <w:rPr>
      <w:rFonts w:ascii="Tahoma" w:hAnsi="Tahoma" w:cs="Tahoma"/>
      <w:sz w:val="16"/>
      <w:szCs w:val="16"/>
    </w:rPr>
  </w:style>
  <w:style w:type="character" w:customStyle="1" w:styleId="Heading3Char">
    <w:name w:val="Heading 3 Char"/>
    <w:basedOn w:val="DefaultParagraphFont"/>
    <w:link w:val="Heading3"/>
    <w:uiPriority w:val="9"/>
    <w:semiHidden/>
    <w:rsid w:val="00E64277"/>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semiHidden/>
    <w:rsid w:val="000577AB"/>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0577A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577AB"/>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102836">
      <w:bodyDiv w:val="1"/>
      <w:marLeft w:val="0"/>
      <w:marRight w:val="0"/>
      <w:marTop w:val="0"/>
      <w:marBottom w:val="0"/>
      <w:divBdr>
        <w:top w:val="none" w:sz="0" w:space="0" w:color="auto"/>
        <w:left w:val="none" w:sz="0" w:space="0" w:color="auto"/>
        <w:bottom w:val="none" w:sz="0" w:space="0" w:color="auto"/>
        <w:right w:val="none" w:sz="0" w:space="0" w:color="auto"/>
      </w:divBdr>
    </w:div>
    <w:div w:id="889921017">
      <w:bodyDiv w:val="1"/>
      <w:marLeft w:val="0"/>
      <w:marRight w:val="0"/>
      <w:marTop w:val="0"/>
      <w:marBottom w:val="0"/>
      <w:divBdr>
        <w:top w:val="none" w:sz="0" w:space="0" w:color="auto"/>
        <w:left w:val="none" w:sz="0" w:space="0" w:color="auto"/>
        <w:bottom w:val="none" w:sz="0" w:space="0" w:color="auto"/>
        <w:right w:val="none" w:sz="0" w:space="0" w:color="auto"/>
      </w:divBdr>
    </w:div>
    <w:div w:id="968633617">
      <w:bodyDiv w:val="1"/>
      <w:marLeft w:val="0"/>
      <w:marRight w:val="0"/>
      <w:marTop w:val="0"/>
      <w:marBottom w:val="0"/>
      <w:divBdr>
        <w:top w:val="none" w:sz="0" w:space="0" w:color="auto"/>
        <w:left w:val="none" w:sz="0" w:space="0" w:color="auto"/>
        <w:bottom w:val="none" w:sz="0" w:space="0" w:color="auto"/>
        <w:right w:val="none" w:sz="0" w:space="0" w:color="auto"/>
      </w:divBdr>
    </w:div>
    <w:div w:id="1096485215">
      <w:bodyDiv w:val="1"/>
      <w:marLeft w:val="0"/>
      <w:marRight w:val="0"/>
      <w:marTop w:val="0"/>
      <w:marBottom w:val="0"/>
      <w:divBdr>
        <w:top w:val="none" w:sz="0" w:space="0" w:color="auto"/>
        <w:left w:val="none" w:sz="0" w:space="0" w:color="auto"/>
        <w:bottom w:val="none" w:sz="0" w:space="0" w:color="auto"/>
        <w:right w:val="none" w:sz="0" w:space="0" w:color="auto"/>
      </w:divBdr>
    </w:div>
    <w:div w:id="1570919896">
      <w:bodyDiv w:val="1"/>
      <w:marLeft w:val="0"/>
      <w:marRight w:val="0"/>
      <w:marTop w:val="0"/>
      <w:marBottom w:val="0"/>
      <w:divBdr>
        <w:top w:val="none" w:sz="0" w:space="0" w:color="auto"/>
        <w:left w:val="none" w:sz="0" w:space="0" w:color="auto"/>
        <w:bottom w:val="none" w:sz="0" w:space="0" w:color="auto"/>
        <w:right w:val="none" w:sz="0" w:space="0" w:color="auto"/>
      </w:divBdr>
    </w:div>
    <w:div w:id="1822504237">
      <w:bodyDiv w:val="1"/>
      <w:marLeft w:val="0"/>
      <w:marRight w:val="0"/>
      <w:marTop w:val="0"/>
      <w:marBottom w:val="0"/>
      <w:divBdr>
        <w:top w:val="none" w:sz="0" w:space="0" w:color="auto"/>
        <w:left w:val="none" w:sz="0" w:space="0" w:color="auto"/>
        <w:bottom w:val="none" w:sz="0" w:space="0" w:color="auto"/>
        <w:right w:val="none" w:sz="0" w:space="0" w:color="auto"/>
      </w:divBdr>
    </w:div>
    <w:div w:id="2126993950">
      <w:bodyDiv w:val="1"/>
      <w:marLeft w:val="0"/>
      <w:marRight w:val="0"/>
      <w:marTop w:val="0"/>
      <w:marBottom w:val="0"/>
      <w:divBdr>
        <w:top w:val="none" w:sz="0" w:space="0" w:color="auto"/>
        <w:left w:val="none" w:sz="0" w:space="0" w:color="auto"/>
        <w:bottom w:val="none" w:sz="0" w:space="0" w:color="auto"/>
        <w:right w:val="none" w:sz="0" w:space="0" w:color="auto"/>
      </w:divBdr>
    </w:div>
    <w:div w:id="212834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thsteacher.com.au/year8/ch09_geometry/07_quad/quad.htm" TargetMode="External"/><Relationship Id="rId13" Type="http://schemas.openxmlformats.org/officeDocument/2006/relationships/hyperlink" Target="https://www.mathsteacher.com.au/year8/ch09_geometry/07_quad/quad.htm"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mathsteacher.com.au/year8/ch09_geometry/07_quad/quad.htm" TargetMode="External"/><Relationship Id="rId12" Type="http://schemas.openxmlformats.org/officeDocument/2006/relationships/hyperlink" Target="https://www.mathsteacher.com.au/year8/ch09_geometry/04_triangle/tri.htm" TargetMode="External"/><Relationship Id="rId17" Type="http://schemas.openxmlformats.org/officeDocument/2006/relationships/image" Target="media/image6.gif"/><Relationship Id="rId2" Type="http://schemas.openxmlformats.org/officeDocument/2006/relationships/styles" Target="styles.xml"/><Relationship Id="rId16" Type="http://schemas.openxmlformats.org/officeDocument/2006/relationships/image" Target="media/image5.gif"/><Relationship Id="rId20" Type="http://schemas.openxmlformats.org/officeDocument/2006/relationships/image" Target="media/image9.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5" Type="http://schemas.openxmlformats.org/officeDocument/2006/relationships/image" Target="media/image4.gif"/><Relationship Id="rId23"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image" Target="media/image8.gif"/><Relationship Id="rId4" Type="http://schemas.openxmlformats.org/officeDocument/2006/relationships/webSettings" Target="webSettings.xml"/><Relationship Id="rId9" Type="http://schemas.openxmlformats.org/officeDocument/2006/relationships/hyperlink" Target="https://www.mathsteacher.com.au/year8/ch09_geometry/03_parallel/lines.htm" TargetMode="External"/><Relationship Id="rId14" Type="http://schemas.openxmlformats.org/officeDocument/2006/relationships/image" Target="media/image3.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STANISLAUS</dc:creator>
  <cp:lastModifiedBy>hp</cp:lastModifiedBy>
  <cp:revision>8</cp:revision>
  <cp:lastPrinted>2023-09-28T14:00:00Z</cp:lastPrinted>
  <dcterms:created xsi:type="dcterms:W3CDTF">2021-10-14T13:56:00Z</dcterms:created>
  <dcterms:modified xsi:type="dcterms:W3CDTF">2024-09-02T16:59:00Z</dcterms:modified>
</cp:coreProperties>
</file>