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D9" w:rsidRPr="004B7C8E" w:rsidRDefault="004E08D9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Cs/>
          <w:bdr w:val="none" w:sz="0" w:space="0" w:color="auto" w:frame="1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4E08D9" w:rsidRPr="004B7C8E" w:rsidTr="00193E67">
        <w:trPr>
          <w:trHeight w:val="259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4E08D9" w:rsidRPr="004B7C8E" w:rsidRDefault="009C0648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PLANE FIGURES</w:t>
            </w:r>
          </w:p>
        </w:tc>
      </w:tr>
      <w:tr w:rsidR="004E08D9" w:rsidRPr="004B7C8E" w:rsidTr="00193E67">
        <w:trPr>
          <w:trHeight w:val="259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4E08D9" w:rsidRPr="004B7C8E" w:rsidRDefault="00825D3E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– 10 – 2024</w:t>
            </w:r>
          </w:p>
        </w:tc>
      </w:tr>
      <w:tr w:rsidR="004E08D9" w:rsidRPr="004B7C8E" w:rsidTr="00193E67">
        <w:trPr>
          <w:trHeight w:val="259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Js</w:t>
            </w:r>
            <w:proofErr w:type="spellEnd"/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4E08D9" w:rsidRPr="004B7C8E" w:rsidTr="00193E67">
        <w:trPr>
          <w:trHeight w:val="259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8:40-09:20am</w:t>
            </w:r>
          </w:p>
        </w:tc>
      </w:tr>
      <w:tr w:rsidR="004E08D9" w:rsidRPr="004B7C8E" w:rsidTr="00193E67">
        <w:trPr>
          <w:trHeight w:val="269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4E08D9" w:rsidRPr="004B7C8E" w:rsidTr="00193E67">
        <w:trPr>
          <w:trHeight w:val="259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</w:p>
        </w:tc>
      </w:tr>
      <w:tr w:rsidR="004E08D9" w:rsidRPr="004B7C8E" w:rsidTr="00193E67">
        <w:trPr>
          <w:trHeight w:val="216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4E08D9" w:rsidRPr="004B7C8E" w:rsidRDefault="009C0648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AREA OF PLANE FIGURES</w:t>
            </w:r>
          </w:p>
        </w:tc>
      </w:tr>
      <w:tr w:rsidR="004E08D9" w:rsidRPr="004B7C8E" w:rsidTr="00193E6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4E08D9" w:rsidRPr="004B7C8E" w:rsidRDefault="000C6693" w:rsidP="00193E6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SECTOR</w:t>
            </w:r>
          </w:p>
        </w:tc>
      </w:tr>
    </w:tbl>
    <w:p w:rsidR="004E08D9" w:rsidRPr="004B7C8E" w:rsidRDefault="004E08D9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C8E">
        <w:rPr>
          <w:rFonts w:ascii="Times New Roman" w:hAnsi="Times New Roman" w:cs="Times New Roman"/>
          <w:b/>
          <w:sz w:val="24"/>
          <w:szCs w:val="24"/>
        </w:rPr>
        <w:t>SPECIFIC OBJECTIVE</w:t>
      </w:r>
      <w:r w:rsidRPr="004B7C8E">
        <w:rPr>
          <w:rFonts w:ascii="Times New Roman" w:hAnsi="Times New Roman" w:cs="Times New Roman"/>
          <w:sz w:val="24"/>
          <w:szCs w:val="24"/>
        </w:rPr>
        <w:t>: By</w:t>
      </w:r>
      <w:r w:rsidR="00C5004C" w:rsidRPr="004B7C8E">
        <w:rPr>
          <w:rFonts w:ascii="Times New Roman" w:hAnsi="Times New Roman" w:cs="Times New Roman"/>
          <w:sz w:val="24"/>
          <w:szCs w:val="24"/>
        </w:rPr>
        <w:t xml:space="preserve"> the end of the lesson, students</w:t>
      </w:r>
      <w:r w:rsidRPr="004B7C8E">
        <w:rPr>
          <w:rFonts w:ascii="Times New Roman" w:hAnsi="Times New Roman" w:cs="Times New Roman"/>
          <w:sz w:val="24"/>
          <w:szCs w:val="24"/>
        </w:rPr>
        <w:t xml:space="preserve"> should be able to </w:t>
      </w:r>
    </w:p>
    <w:p w:rsidR="004E08D9" w:rsidRPr="004B7C8E" w:rsidRDefault="000C6693" w:rsidP="004E08D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C8E">
        <w:rPr>
          <w:rFonts w:ascii="Times New Roman" w:hAnsi="Times New Roman" w:cs="Times New Roman"/>
          <w:sz w:val="24"/>
          <w:szCs w:val="24"/>
        </w:rPr>
        <w:t>Define a sector.</w:t>
      </w:r>
    </w:p>
    <w:p w:rsidR="004E08D9" w:rsidRPr="004B7C8E" w:rsidRDefault="000C6693" w:rsidP="004E08D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C8E">
        <w:rPr>
          <w:rFonts w:ascii="Times New Roman" w:hAnsi="Times New Roman" w:cs="Times New Roman"/>
          <w:sz w:val="24"/>
          <w:szCs w:val="24"/>
        </w:rPr>
        <w:t>Mention the methods of solving the area of a sector</w:t>
      </w:r>
    </w:p>
    <w:p w:rsidR="004E08D9" w:rsidRPr="004B7C8E" w:rsidRDefault="000C6693" w:rsidP="004E08D9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C8E">
        <w:rPr>
          <w:rFonts w:ascii="Times New Roman" w:hAnsi="Times New Roman" w:cs="Times New Roman"/>
          <w:sz w:val="24"/>
          <w:szCs w:val="24"/>
        </w:rPr>
        <w:t>Solve the area of sectors using different information.</w:t>
      </w:r>
    </w:p>
    <w:p w:rsidR="004E08D9" w:rsidRPr="004B7C8E" w:rsidRDefault="004E08D9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B7C8E">
        <w:rPr>
          <w:rFonts w:ascii="Times New Roman" w:hAnsi="Times New Roman" w:cs="Times New Roman"/>
          <w:b/>
          <w:sz w:val="24"/>
          <w:szCs w:val="24"/>
        </w:rPr>
        <w:t xml:space="preserve">INSTRUCTIONAL RESOURCES: </w:t>
      </w:r>
      <w:r w:rsidR="00BD25FC" w:rsidRPr="004B7C8E">
        <w:rPr>
          <w:rFonts w:ascii="Times New Roman" w:hAnsi="Times New Roman" w:cs="Times New Roman"/>
          <w:sz w:val="24"/>
          <w:szCs w:val="24"/>
        </w:rPr>
        <w:t>Chart showing a circle and its parts</w:t>
      </w:r>
    </w:p>
    <w:p w:rsidR="004E08D9" w:rsidRPr="004B7C8E" w:rsidRDefault="004E08D9" w:rsidP="004E08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C8E">
        <w:rPr>
          <w:rFonts w:ascii="Times New Roman" w:hAnsi="Times New Roman" w:cs="Times New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4E08D9" w:rsidRPr="004B7C8E" w:rsidTr="00193E67">
        <w:trPr>
          <w:trHeight w:val="980"/>
        </w:trPr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4E08D9" w:rsidRPr="004B7C8E" w:rsidRDefault="004E08D9" w:rsidP="000C6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KNOWLEDGE: </w:t>
            </w:r>
            <w:r w:rsidR="004B7C8E" w:rsidRPr="004B7C8E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 were taught </w:t>
            </w:r>
            <w:r w:rsidR="00BD25FC" w:rsidRPr="004B7C8E">
              <w:rPr>
                <w:rFonts w:ascii="Times New Roman" w:hAnsi="Times New Roman" w:cs="Times New Roman"/>
                <w:sz w:val="24"/>
                <w:szCs w:val="24"/>
              </w:rPr>
              <w:t>how to solve the area</w:t>
            </w:r>
            <w:r w:rsidR="000C6693"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 circle.</w:t>
            </w:r>
          </w:p>
        </w:tc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Students recall.</w:t>
            </w:r>
          </w:p>
        </w:tc>
      </w:tr>
      <w:tr w:rsidR="004E08D9" w:rsidRPr="004B7C8E" w:rsidTr="00193E67">
        <w:trPr>
          <w:trHeight w:val="1201"/>
        </w:trPr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EXPLORATION: 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  The teacher introduces the topic with the following questions:</w:t>
            </w:r>
          </w:p>
          <w:p w:rsidR="00A22926" w:rsidRPr="004B7C8E" w:rsidRDefault="000C6693" w:rsidP="000C6693">
            <w:pPr>
              <w:pStyle w:val="NoSpacing"/>
              <w:numPr>
                <w:ilvl w:val="0"/>
                <w:numId w:val="11"/>
              </w:numPr>
              <w:rPr>
                <w:rStyle w:val="Strong"/>
                <w:rFonts w:ascii="Times New Roman" w:hAnsi="Times New Roman" w:cs="Times New Roman"/>
                <w:b w:val="0"/>
                <w:bCs w:val="0"/>
                <w:color w:val="202124"/>
                <w:sz w:val="24"/>
                <w:szCs w:val="24"/>
              </w:rPr>
            </w:pPr>
            <w:r w:rsidRPr="004B7C8E">
              <w:rPr>
                <w:rStyle w:val="Strong"/>
                <w:rFonts w:ascii="Times New Roman" w:hAnsi="Times New Roman" w:cs="Times New Roman"/>
                <w:b w:val="0"/>
                <w:bCs w:val="0"/>
                <w:color w:val="202124"/>
                <w:sz w:val="24"/>
                <w:szCs w:val="24"/>
              </w:rPr>
              <w:t>What is a sector?</w:t>
            </w:r>
          </w:p>
          <w:p w:rsidR="000C6693" w:rsidRPr="004B7C8E" w:rsidRDefault="000C6693" w:rsidP="000C6693">
            <w:pPr>
              <w:pStyle w:val="NoSpacing"/>
              <w:numPr>
                <w:ilvl w:val="0"/>
                <w:numId w:val="11"/>
              </w:numPr>
              <w:rPr>
                <w:rStyle w:val="Strong"/>
                <w:rFonts w:ascii="Times New Roman" w:hAnsi="Times New Roman" w:cs="Times New Roman"/>
                <w:b w:val="0"/>
                <w:bCs w:val="0"/>
                <w:color w:val="202124"/>
                <w:sz w:val="24"/>
                <w:szCs w:val="24"/>
              </w:rPr>
            </w:pPr>
            <w:r w:rsidRPr="004B7C8E">
              <w:rPr>
                <w:rStyle w:val="Strong"/>
                <w:rFonts w:ascii="Times New Roman" w:hAnsi="Times New Roman" w:cs="Times New Roman"/>
                <w:b w:val="0"/>
                <w:bCs w:val="0"/>
                <w:color w:val="202124"/>
                <w:sz w:val="24"/>
                <w:szCs w:val="24"/>
              </w:rPr>
              <w:t>Do you know how to solve for the area of a sector?</w:t>
            </w:r>
          </w:p>
          <w:p w:rsidR="000C6693" w:rsidRPr="004B7C8E" w:rsidRDefault="000C6693" w:rsidP="000C6693">
            <w:pPr>
              <w:rPr>
                <w:sz w:val="24"/>
                <w:szCs w:val="24"/>
              </w:rPr>
            </w:pPr>
          </w:p>
          <w:p w:rsidR="000C6693" w:rsidRPr="004B7C8E" w:rsidRDefault="000C6693" w:rsidP="000C6693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Students make attempt to answer the questions.</w:t>
            </w:r>
          </w:p>
        </w:tc>
      </w:tr>
      <w:tr w:rsidR="004E08D9" w:rsidRPr="004B7C8E" w:rsidTr="00193E67">
        <w:trPr>
          <w:trHeight w:val="2400"/>
        </w:trPr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0577AB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Obj</w:t>
            </w:r>
            <w:proofErr w:type="spellEnd"/>
            <w:r w:rsidR="004E08D9"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1;</w:t>
            </w: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4B7C8E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1C" w:rsidRPr="004B7C8E" w:rsidRDefault="00FB771C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7AB" w:rsidRPr="004B7C8E" w:rsidRDefault="000577AB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7AB" w:rsidRPr="004B7C8E" w:rsidRDefault="000577AB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0577AB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Obj</w:t>
            </w:r>
            <w:proofErr w:type="spellEnd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0BA8" w:rsidRPr="004B7C8E" w:rsidRDefault="00BF0BA8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4B7C8E" w:rsidRDefault="00E07067" w:rsidP="00E070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Obj</w:t>
            </w:r>
            <w:proofErr w:type="spellEnd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E07067" w:rsidRPr="004B7C8E" w:rsidRDefault="00E07067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DISCUSSION:</w:t>
            </w: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Teacher starts the discussion: </w:t>
            </w:r>
          </w:p>
          <w:p w:rsidR="0014656A" w:rsidRPr="004B7C8E" w:rsidRDefault="0014656A" w:rsidP="0014656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C8E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The area of a sector is the region enclosed by the two radii of a circle and the arc.</w:t>
            </w:r>
            <w:r w:rsidRPr="004B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In simple words, the area of a sector is a fraction of the area of the circle.</w:t>
            </w:r>
          </w:p>
          <w:p w:rsidR="0014656A" w:rsidRPr="004B7C8E" w:rsidRDefault="0014656A" w:rsidP="00146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56A" w:rsidRPr="004B7C8E" w:rsidRDefault="00BF0BA8" w:rsidP="00146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46464" cy="1230086"/>
                  <wp:effectExtent l="19050" t="0" r="0" b="0"/>
                  <wp:docPr id="1" name="Picture 0" descr="wk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k 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464" cy="1230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656A" w:rsidRPr="004B7C8E" w:rsidRDefault="0014656A" w:rsidP="00146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BA8" w:rsidRPr="004B7C8E" w:rsidRDefault="00BF0BA8" w:rsidP="00BF0BA8">
            <w:pPr>
              <w:pStyle w:val="Heading3"/>
              <w:shd w:val="clear" w:color="auto" w:fill="FFFFFF"/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Methods of calculating the area of a sector</w:t>
            </w:r>
          </w:p>
          <w:p w:rsidR="00BF0BA8" w:rsidRPr="004B7C8E" w:rsidRDefault="00BF0BA8" w:rsidP="00B7030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B7C8E">
              <w:rPr>
                <w:color w:val="000000"/>
              </w:rPr>
              <w:t>There are three ways for calculating the area of a sector. Each of these methods is done using a distinct formula depending on the type of information given about the sector.</w:t>
            </w:r>
          </w:p>
          <w:p w:rsidR="00BF0BA8" w:rsidRPr="004B7C8E" w:rsidRDefault="00BF0BA8" w:rsidP="00BF0BA8">
            <w:pPr>
              <w:pStyle w:val="Heading4"/>
              <w:shd w:val="clear" w:color="auto" w:fill="FFFFFF"/>
              <w:outlineLvl w:val="3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Area of a sector when the central angle is given in degrees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If the angle of the sector is given in degrees, then the formula for the area of a sector is given by,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rStyle w:val="Strong"/>
                <w:color w:val="000000"/>
              </w:rPr>
              <w:t>Area of a sector = (θ/360) π</w:t>
            </w:r>
            <w:r w:rsidRPr="004B7C8E">
              <w:rPr>
                <w:rStyle w:val="Emphasis"/>
                <w:b/>
                <w:bCs/>
                <w:i w:val="0"/>
                <w:color w:val="000000"/>
              </w:rPr>
              <w:t>r</w:t>
            </w:r>
            <w:r w:rsidRPr="004B7C8E">
              <w:rPr>
                <w:rStyle w:val="Strong"/>
                <w:color w:val="000000"/>
                <w:vertAlign w:val="superscript"/>
              </w:rPr>
              <w:t>2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A = </w:t>
            </w:r>
            <w:r w:rsidRPr="004B7C8E">
              <w:rPr>
                <w:rStyle w:val="Strong"/>
                <w:color w:val="000000"/>
              </w:rPr>
              <w:t>(θ/360) π</w:t>
            </w:r>
            <w:r w:rsidRPr="004B7C8E">
              <w:rPr>
                <w:rStyle w:val="Emphasis"/>
                <w:b/>
                <w:bCs/>
                <w:i w:val="0"/>
                <w:color w:val="000000"/>
              </w:rPr>
              <w:t>r</w:t>
            </w:r>
            <w:r w:rsidRPr="004B7C8E">
              <w:rPr>
                <w:rStyle w:val="Strong"/>
                <w:color w:val="000000"/>
                <w:vertAlign w:val="superscript"/>
              </w:rPr>
              <w:t>2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Where θ = the central angle in degrees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Pi (π) = 3.14 and r = the radius of a sector.</w:t>
            </w:r>
          </w:p>
          <w:p w:rsidR="00BF0BA8" w:rsidRPr="004B7C8E" w:rsidRDefault="00BF0BA8" w:rsidP="00BF0BA8">
            <w:pPr>
              <w:pStyle w:val="Heading4"/>
              <w:shd w:val="clear" w:color="auto" w:fill="FFFFFF"/>
              <w:outlineLvl w:val="3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Area of a sector given the central angle in radians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If the central angle is given in radians, then the formula for calculating the area of a sector is;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rStyle w:val="Strong"/>
                <w:color w:val="000000"/>
              </w:rPr>
              <w:t>Area of a sector = (θ</w:t>
            </w:r>
            <w:r w:rsidRPr="004B7C8E">
              <w:rPr>
                <w:rStyle w:val="Emphasis"/>
                <w:b/>
                <w:bCs/>
                <w:i w:val="0"/>
                <w:color w:val="000000"/>
              </w:rPr>
              <w:t>r</w:t>
            </w:r>
            <w:r w:rsidRPr="004B7C8E">
              <w:rPr>
                <w:rStyle w:val="Strong"/>
                <w:color w:val="000000"/>
                <w:vertAlign w:val="superscript"/>
              </w:rPr>
              <w:t>2</w:t>
            </w:r>
            <w:r w:rsidRPr="004B7C8E">
              <w:rPr>
                <w:rStyle w:val="Strong"/>
                <w:color w:val="000000"/>
              </w:rPr>
              <w:t>)/2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Where θ = the measure of the central angle given in radians.</w:t>
            </w:r>
          </w:p>
          <w:p w:rsidR="00BF0BA8" w:rsidRPr="004B7C8E" w:rsidRDefault="00BF0BA8" w:rsidP="00BF0BA8">
            <w:pPr>
              <w:pStyle w:val="Heading4"/>
              <w:shd w:val="clear" w:color="auto" w:fill="FFFFFF"/>
              <w:outlineLvl w:val="3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Area of a sector given the arc length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Given the length of the arc, the area of a sector is given by,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rStyle w:val="Strong"/>
                <w:color w:val="000000"/>
              </w:rPr>
              <w:t xml:space="preserve">Area of a sector = </w:t>
            </w:r>
            <w:proofErr w:type="spellStart"/>
            <w:r w:rsidRPr="004B7C8E">
              <w:rPr>
                <w:rStyle w:val="Strong"/>
                <w:color w:val="000000"/>
              </w:rPr>
              <w:t>rL</w:t>
            </w:r>
            <w:proofErr w:type="spellEnd"/>
            <w:r w:rsidRPr="004B7C8E">
              <w:rPr>
                <w:rStyle w:val="Strong"/>
                <w:color w:val="000000"/>
              </w:rPr>
              <w:t>/2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Where r = radius of the circle.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L = arc length.</w:t>
            </w:r>
          </w:p>
          <w:p w:rsidR="00BF0BA8" w:rsidRPr="004B7C8E" w:rsidRDefault="00BF0BA8" w:rsidP="00BF0BA8">
            <w:pPr>
              <w:pStyle w:val="NormalWeb"/>
              <w:shd w:val="clear" w:color="auto" w:fill="FFFFFF"/>
              <w:rPr>
                <w:color w:val="000000"/>
              </w:rPr>
            </w:pPr>
            <w:r w:rsidRPr="004B7C8E">
              <w:rPr>
                <w:color w:val="000000"/>
              </w:rPr>
              <w:t>Let’s work out a couple of example problems involving the area of a sector.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Style w:val="Emphasis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Example 1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Calculate the area of a sector with a radius of 10 yards and an angle of 90 degrees.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Solution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Area of a sector = (θ/360) πr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A = (90/360) x 3.14 x 10 x 10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= 78.5 sq. yards.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Style w:val="Emphasis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Example 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Find the central angle of a sector whose radius is 56 cm and the area is 144 cm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Solution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A= (θ/360) πr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144 = (θ/360) x 3.14 x 56 x 56.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144 = 27.353 θ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Divide both sides by θ.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θ = 5.26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Thus, the central angle is 5.26 degrees.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Style w:val="Emphasis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Example 3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Find the area of a sector with a radius of 8 m and a central angle of 0.52 radians.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Solution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Here, the central angle is in radians, so we have,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Area of a sector = (θ</w:t>
            </w:r>
            <w:r w:rsidRPr="004B7C8E">
              <w:rPr>
                <w:rStyle w:val="Emphasis"/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)/2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= (0.52 x 8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)/2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= 16.64 m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Style w:val="Emphasis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Example 4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The length of an arc is 64 cm. Find the area of the sector formed by the arc if the circle’s radius is 13 cm.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Solution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 xml:space="preserve">Area of a sector = </w:t>
            </w:r>
            <w:proofErr w:type="spellStart"/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rL</w:t>
            </w:r>
            <w:proofErr w:type="spellEnd"/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= 64 x 13/2</w:t>
            </w:r>
          </w:p>
          <w:p w:rsidR="00E64277" w:rsidRPr="004B7C8E" w:rsidRDefault="00750420" w:rsidP="00750420">
            <w:pPr>
              <w:pStyle w:val="NoSpacing"/>
              <w:rPr>
                <w:sz w:val="24"/>
                <w:szCs w:val="24"/>
                <w:shd w:val="clear" w:color="auto" w:fill="FFFFFF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= 416 cm</w:t>
            </w:r>
            <w:r w:rsidRPr="004B7C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4E08D9" w:rsidRPr="004B7C8E" w:rsidTr="007E216F">
        <w:trPr>
          <w:trHeight w:val="1405"/>
        </w:trPr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CC0857" w:rsidRPr="004B7C8E" w:rsidRDefault="004E08D9" w:rsidP="00CC085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APPLICATION: </w:t>
            </w:r>
          </w:p>
          <w:p w:rsidR="00750420" w:rsidRPr="004B7C8E" w:rsidRDefault="00750420" w:rsidP="00750420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4B7C8E">
              <w:rPr>
                <w:rStyle w:val="Strong"/>
                <w:b w:val="0"/>
                <w:color w:val="333333"/>
              </w:rPr>
              <w:t>Find the area of the sector when the radius of the circle is 16 units, and the length of the arc is 5 units.</w:t>
            </w:r>
          </w:p>
          <w:p w:rsidR="00750420" w:rsidRPr="004B7C8E" w:rsidRDefault="00750420" w:rsidP="00750420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4B7C8E">
              <w:rPr>
                <w:rStyle w:val="Strong"/>
                <w:b w:val="0"/>
                <w:color w:val="333333"/>
              </w:rPr>
              <w:t>Solution:</w:t>
            </w:r>
            <w:r w:rsidRPr="004B7C8E">
              <w:rPr>
                <w:color w:val="333333"/>
              </w:rPr>
              <w:t> If the length of the arc of a circle with radius 16 units is 5 units, the area of the sector corresponding to that arc is;</w:t>
            </w:r>
          </w:p>
          <w:p w:rsidR="004E08D9" w:rsidRPr="004B7C8E" w:rsidRDefault="00750420" w:rsidP="00750420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4B7C8E">
              <w:rPr>
                <w:color w:val="333333"/>
              </w:rPr>
              <w:t>A = (</w:t>
            </w:r>
            <w:proofErr w:type="spellStart"/>
            <w:r w:rsidRPr="004B7C8E">
              <w:rPr>
                <w:color w:val="333333"/>
              </w:rPr>
              <w:t>l</w:t>
            </w:r>
            <w:r w:rsidRPr="004B7C8E">
              <w:rPr>
                <w:i/>
                <w:iCs/>
                <w:color w:val="333333"/>
              </w:rPr>
              <w:t>r</w:t>
            </w:r>
            <w:proofErr w:type="spellEnd"/>
            <w:r w:rsidRPr="004B7C8E">
              <w:rPr>
                <w:rStyle w:val="latex-for-amp"/>
                <w:color w:val="333333"/>
              </w:rPr>
              <w:t>)/2</w:t>
            </w:r>
            <w:r w:rsidRPr="004B7C8E">
              <w:rPr>
                <w:color w:val="333333"/>
              </w:rPr>
              <w:t> = (</w:t>
            </w:r>
            <w:r w:rsidRPr="004B7C8E">
              <w:rPr>
                <w:rStyle w:val="latex-for-amp"/>
                <w:color w:val="333333"/>
              </w:rPr>
              <w:t>5 × 16)/2</w:t>
            </w:r>
            <w:r w:rsidRPr="004B7C8E">
              <w:rPr>
                <w:color w:val="333333"/>
              </w:rPr>
              <w:t> = </w:t>
            </w:r>
            <w:r w:rsidRPr="004B7C8E">
              <w:rPr>
                <w:rStyle w:val="latex-for-amp"/>
                <w:color w:val="333333"/>
              </w:rPr>
              <w:t>40</w:t>
            </w:r>
            <w:r w:rsidRPr="004B7C8E">
              <w:rPr>
                <w:color w:val="333333"/>
              </w:rPr>
              <w:t> square units</w:t>
            </w:r>
          </w:p>
        </w:tc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4E08D9" w:rsidRPr="004B7C8E" w:rsidTr="00193E67">
        <w:trPr>
          <w:trHeight w:val="1011"/>
        </w:trPr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E64277" w:rsidRPr="004B7C8E" w:rsidRDefault="004E08D9" w:rsidP="00E64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EVALUATION: </w:t>
            </w: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the teacher evaluates the students with the following questions:</w:t>
            </w:r>
          </w:p>
          <w:p w:rsidR="00750420" w:rsidRPr="004B7C8E" w:rsidRDefault="00750420" w:rsidP="00750420">
            <w:pPr>
              <w:pStyle w:val="NoSpacing"/>
              <w:numPr>
                <w:ilvl w:val="0"/>
                <w:numId w:val="10"/>
              </w:numPr>
              <w:rPr>
                <w:rStyle w:val="Strong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4B7C8E">
              <w:rPr>
                <w:rStyle w:val="Strong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If the angle of the sector with radius 4 units is 45°, then find the length of the sector.</w:t>
            </w:r>
          </w:p>
          <w:p w:rsidR="00750420" w:rsidRPr="004B7C8E" w:rsidRDefault="00750420" w:rsidP="00750420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Find the area of a sector whose arc is 8 inches and radius is 5 inches.</w:t>
            </w:r>
          </w:p>
          <w:p w:rsidR="00750420" w:rsidRPr="004B7C8E" w:rsidRDefault="00750420" w:rsidP="0075042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sz w:val="24"/>
                <w:szCs w:val="24"/>
              </w:rPr>
              <w:t>The students answer the questions.</w:t>
            </w:r>
          </w:p>
        </w:tc>
      </w:tr>
      <w:tr w:rsidR="004E08D9" w:rsidRPr="004B7C8E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750420" w:rsidRPr="004B7C8E" w:rsidRDefault="004E08D9" w:rsidP="00750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:rsidR="00750420" w:rsidRPr="004B7C8E" w:rsidRDefault="00750420" w:rsidP="007504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B7C8E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  <w:r w:rsidRPr="004B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 the angle of a sector whose arc length is 22 cm and the area is 44 cm</w:t>
            </w:r>
            <w:r w:rsidRPr="004B7C8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B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E08D9" w:rsidRPr="004B7C8E" w:rsidRDefault="004E08D9" w:rsidP="00193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Arigbabu</w:t>
            </w:r>
            <w:proofErr w:type="spellEnd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>Macrae</w:t>
            </w:r>
            <w:proofErr w:type="spellEnd"/>
            <w:r w:rsidRPr="004B7C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4E08D9" w:rsidRPr="004B7C8E" w:rsidRDefault="004E08D9" w:rsidP="00193E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4B7C8E" w:rsidRDefault="004E08D9" w:rsidP="00193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400" w:rsidRPr="004B7C8E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4B7C8E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4758E6" w:rsidRPr="004B7C8E" w:rsidRDefault="004758E6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758E6" w:rsidRPr="004B7C8E" w:rsidSect="00B7030B">
      <w:headerReference w:type="default" r:id="rId8"/>
      <w:pgSz w:w="12240" w:h="15840"/>
      <w:pgMar w:top="9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577" w:rsidRDefault="00D57577" w:rsidP="00EC1313">
      <w:pPr>
        <w:spacing w:after="0" w:line="240" w:lineRule="auto"/>
      </w:pPr>
      <w:r>
        <w:separator/>
      </w:r>
    </w:p>
  </w:endnote>
  <w:endnote w:type="continuationSeparator" w:id="0">
    <w:p w:rsidR="00D57577" w:rsidRDefault="00D57577" w:rsidP="00E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577" w:rsidRDefault="00D57577" w:rsidP="00EC1313">
      <w:pPr>
        <w:spacing w:after="0" w:line="240" w:lineRule="auto"/>
      </w:pPr>
      <w:r>
        <w:separator/>
      </w:r>
    </w:p>
  </w:footnote>
  <w:footnote w:type="continuationSeparator" w:id="0">
    <w:p w:rsidR="00D57577" w:rsidRDefault="00D57577" w:rsidP="00E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13" w:rsidRPr="00EC1313" w:rsidRDefault="00F2191F" w:rsidP="00EC1313">
    <w:pPr>
      <w:pStyle w:val="Header"/>
      <w:jc w:val="center"/>
      <w:rPr>
        <w:b/>
      </w:rPr>
    </w:pPr>
    <w:r>
      <w:rPr>
        <w:b/>
      </w:rPr>
      <w:t>LESSON</w:t>
    </w:r>
    <w:r w:rsidR="00431071">
      <w:rPr>
        <w:b/>
      </w:rPr>
      <w:t xml:space="preserve"> PLAN FOR WEEK </w:t>
    </w:r>
    <w:r w:rsidR="009C0648">
      <w:rPr>
        <w:b/>
      </w:rPr>
      <w:t>FIVE</w:t>
    </w:r>
    <w:r w:rsidR="00431071">
      <w:rPr>
        <w:b/>
      </w:rPr>
      <w:t xml:space="preserve"> ENDING </w:t>
    </w:r>
    <w:r w:rsidR="00825D3E">
      <w:rPr>
        <w:b/>
      </w:rPr>
      <w:t>11</w:t>
    </w:r>
    <w:r w:rsidR="008C7AB3" w:rsidRPr="008C7AB3">
      <w:rPr>
        <w:b/>
        <w:vertAlign w:val="superscript"/>
      </w:rPr>
      <w:t>TH</w:t>
    </w:r>
    <w:r w:rsidR="00825D3E">
      <w:rPr>
        <w:b/>
      </w:rPr>
      <w:t xml:space="preserve"> OCTOBER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441"/>
    <w:multiLevelType w:val="hybridMultilevel"/>
    <w:tmpl w:val="1390C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094BB5"/>
    <w:multiLevelType w:val="hybridMultilevel"/>
    <w:tmpl w:val="C4661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27E0"/>
    <w:multiLevelType w:val="hybridMultilevel"/>
    <w:tmpl w:val="0852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401E1"/>
    <w:multiLevelType w:val="multilevel"/>
    <w:tmpl w:val="934A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D17BB3"/>
    <w:multiLevelType w:val="multilevel"/>
    <w:tmpl w:val="87CE7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70057C"/>
    <w:multiLevelType w:val="hybridMultilevel"/>
    <w:tmpl w:val="4D2E3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3165C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7563E"/>
    <w:multiLevelType w:val="hybridMultilevel"/>
    <w:tmpl w:val="81227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C7DD1"/>
    <w:multiLevelType w:val="multilevel"/>
    <w:tmpl w:val="3F5E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B9D"/>
    <w:rsid w:val="00022C74"/>
    <w:rsid w:val="00030244"/>
    <w:rsid w:val="000577AB"/>
    <w:rsid w:val="00057CE6"/>
    <w:rsid w:val="000734D9"/>
    <w:rsid w:val="000A3973"/>
    <w:rsid w:val="000B041A"/>
    <w:rsid w:val="000C6693"/>
    <w:rsid w:val="00140664"/>
    <w:rsid w:val="0014656A"/>
    <w:rsid w:val="001559E4"/>
    <w:rsid w:val="001E736C"/>
    <w:rsid w:val="00233744"/>
    <w:rsid w:val="003A21B6"/>
    <w:rsid w:val="003F0400"/>
    <w:rsid w:val="00431071"/>
    <w:rsid w:val="004758E6"/>
    <w:rsid w:val="004B7C8E"/>
    <w:rsid w:val="004E08D9"/>
    <w:rsid w:val="00502660"/>
    <w:rsid w:val="0061782B"/>
    <w:rsid w:val="006278CF"/>
    <w:rsid w:val="00652F2A"/>
    <w:rsid w:val="006B0BE6"/>
    <w:rsid w:val="007274D5"/>
    <w:rsid w:val="00740598"/>
    <w:rsid w:val="00750420"/>
    <w:rsid w:val="007650F1"/>
    <w:rsid w:val="00782086"/>
    <w:rsid w:val="007A7373"/>
    <w:rsid w:val="007D35A3"/>
    <w:rsid w:val="007E216F"/>
    <w:rsid w:val="00825D3E"/>
    <w:rsid w:val="008B7B9D"/>
    <w:rsid w:val="008C1429"/>
    <w:rsid w:val="008C7AB3"/>
    <w:rsid w:val="0097026D"/>
    <w:rsid w:val="009C0648"/>
    <w:rsid w:val="009D4F7F"/>
    <w:rsid w:val="009F0E60"/>
    <w:rsid w:val="00A22926"/>
    <w:rsid w:val="00AD295A"/>
    <w:rsid w:val="00B12A69"/>
    <w:rsid w:val="00B7030B"/>
    <w:rsid w:val="00BD25FC"/>
    <w:rsid w:val="00BF0BA8"/>
    <w:rsid w:val="00C5004C"/>
    <w:rsid w:val="00CC0857"/>
    <w:rsid w:val="00CC2DB3"/>
    <w:rsid w:val="00D16ED8"/>
    <w:rsid w:val="00D243AF"/>
    <w:rsid w:val="00D34C2D"/>
    <w:rsid w:val="00D57577"/>
    <w:rsid w:val="00D90EDA"/>
    <w:rsid w:val="00DD6580"/>
    <w:rsid w:val="00E07067"/>
    <w:rsid w:val="00E157F8"/>
    <w:rsid w:val="00E64277"/>
    <w:rsid w:val="00EA7D70"/>
    <w:rsid w:val="00EC1313"/>
    <w:rsid w:val="00EE0DB3"/>
    <w:rsid w:val="00F2191F"/>
    <w:rsid w:val="00FB771C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FCFDC"/>
  <w15:docId w15:val="{70008FA9-C542-4B9E-A938-E39C2EA4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E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7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42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77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77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ord">
    <w:name w:val="mord"/>
    <w:basedOn w:val="DefaultParagraphFont"/>
    <w:rsid w:val="008B7B9D"/>
  </w:style>
  <w:style w:type="character" w:styleId="Strong">
    <w:name w:val="Strong"/>
    <w:basedOn w:val="DefaultParagraphFont"/>
    <w:uiPriority w:val="22"/>
    <w:qFormat/>
    <w:rsid w:val="008B7B9D"/>
    <w:rPr>
      <w:b/>
      <w:bCs/>
    </w:rPr>
  </w:style>
  <w:style w:type="character" w:customStyle="1" w:styleId="katex-mathml">
    <w:name w:val="katex-mathml"/>
    <w:basedOn w:val="DefaultParagraphFont"/>
    <w:rsid w:val="008B7B9D"/>
  </w:style>
  <w:style w:type="character" w:customStyle="1" w:styleId="mrel">
    <w:name w:val="mrel"/>
    <w:basedOn w:val="DefaultParagraphFont"/>
    <w:rsid w:val="008B7B9D"/>
  </w:style>
  <w:style w:type="character" w:customStyle="1" w:styleId="mpunct">
    <w:name w:val="mpunct"/>
    <w:basedOn w:val="DefaultParagraphFont"/>
    <w:rsid w:val="008B7B9D"/>
  </w:style>
  <w:style w:type="paragraph" w:styleId="NormalWeb">
    <w:name w:val="Normal (Web)"/>
    <w:basedOn w:val="Normal"/>
    <w:uiPriority w:val="99"/>
    <w:unhideWhenUsed/>
    <w:rsid w:val="008B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bin">
    <w:name w:val="mbin"/>
    <w:basedOn w:val="DefaultParagraphFont"/>
    <w:rsid w:val="008B7B9D"/>
  </w:style>
  <w:style w:type="character" w:customStyle="1" w:styleId="mjx-char">
    <w:name w:val="mjx-char"/>
    <w:basedOn w:val="DefaultParagraphFont"/>
    <w:rsid w:val="006B0BE6"/>
  </w:style>
  <w:style w:type="character" w:customStyle="1" w:styleId="mjxassistivemathml">
    <w:name w:val="mjx_assistive_mathml"/>
    <w:basedOn w:val="DefaultParagraphFont"/>
    <w:rsid w:val="006B0BE6"/>
  </w:style>
  <w:style w:type="character" w:customStyle="1" w:styleId="latex-for-amp">
    <w:name w:val="latex-for-amp"/>
    <w:basedOn w:val="DefaultParagraphFont"/>
    <w:rsid w:val="003F0400"/>
  </w:style>
  <w:style w:type="table" w:styleId="TableGrid">
    <w:name w:val="Table Grid"/>
    <w:basedOn w:val="TableNormal"/>
    <w:uiPriority w:val="59"/>
    <w:rsid w:val="004E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8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313"/>
  </w:style>
  <w:style w:type="paragraph" w:styleId="Footer">
    <w:name w:val="footer"/>
    <w:basedOn w:val="Normal"/>
    <w:link w:val="Foot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313"/>
  </w:style>
  <w:style w:type="character" w:styleId="Hyperlink">
    <w:name w:val="Hyperlink"/>
    <w:basedOn w:val="DefaultParagraphFont"/>
    <w:uiPriority w:val="99"/>
    <w:semiHidden/>
    <w:unhideWhenUsed/>
    <w:rsid w:val="006278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7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E64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057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77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77A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basedOn w:val="DefaultParagraphFont"/>
    <w:uiPriority w:val="20"/>
    <w:qFormat/>
    <w:rsid w:val="00BD25FC"/>
    <w:rPr>
      <w:i/>
      <w:iCs/>
    </w:rPr>
  </w:style>
  <w:style w:type="paragraph" w:styleId="NoSpacing">
    <w:name w:val="No Spacing"/>
    <w:uiPriority w:val="1"/>
    <w:qFormat/>
    <w:rsid w:val="00BD25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10</cp:revision>
  <dcterms:created xsi:type="dcterms:W3CDTF">2021-10-15T06:47:00Z</dcterms:created>
  <dcterms:modified xsi:type="dcterms:W3CDTF">2024-09-02T17:01:00Z</dcterms:modified>
</cp:coreProperties>
</file>